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376" w14:textId="77777777" w:rsidR="00D67D6F" w:rsidRPr="00D67D6F" w:rsidRDefault="00D67D6F" w:rsidP="00D67D6F">
      <w:pPr>
        <w:tabs>
          <w:tab w:val="left" w:pos="2880"/>
          <w:tab w:val="left" w:pos="5760"/>
          <w:tab w:val="left" w:pos="8640"/>
        </w:tabs>
        <w:jc w:val="both"/>
        <w:rPr>
          <w:color w:val="000000"/>
          <w:szCs w:val="20"/>
        </w:rPr>
      </w:pPr>
      <w:r w:rsidRPr="00D67D6F">
        <w:rPr>
          <w:noProof/>
          <w:color w:val="000000"/>
          <w:szCs w:val="20"/>
        </w:rPr>
        <w:drawing>
          <wp:inline distT="0" distB="0" distL="0" distR="0" wp14:anchorId="6CDF8B98" wp14:editId="56FB2D52">
            <wp:extent cx="4667250" cy="1343025"/>
            <wp:effectExtent l="0" t="0" r="0" b="9525"/>
            <wp:docPr id="2" name="image01.jpg" descr="SRM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SRMS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1343025"/>
                    </a:xfrm>
                    <a:prstGeom prst="rect">
                      <a:avLst/>
                    </a:prstGeom>
                    <a:noFill/>
                    <a:ln>
                      <a:noFill/>
                    </a:ln>
                  </pic:spPr>
                </pic:pic>
              </a:graphicData>
            </a:graphic>
          </wp:inline>
        </w:drawing>
      </w:r>
    </w:p>
    <w:p w14:paraId="2570CAD8" w14:textId="77777777" w:rsidR="00D67D6F" w:rsidRPr="00D67D6F" w:rsidRDefault="00D67D6F" w:rsidP="00D67D6F">
      <w:pPr>
        <w:tabs>
          <w:tab w:val="left" w:pos="2880"/>
          <w:tab w:val="left" w:pos="5760"/>
          <w:tab w:val="left" w:pos="8640"/>
        </w:tabs>
        <w:jc w:val="both"/>
        <w:rPr>
          <w:color w:val="000000"/>
          <w:szCs w:val="20"/>
        </w:rPr>
      </w:pPr>
      <w:r w:rsidRPr="00D67D6F">
        <w:rPr>
          <w:color w:val="000000"/>
          <w:szCs w:val="20"/>
        </w:rPr>
        <w:t>Preschool    Kindergarten   Elementary</w:t>
      </w:r>
    </w:p>
    <w:p w14:paraId="7322840D" w14:textId="77777777" w:rsidR="00D67D6F" w:rsidRPr="00D67D6F" w:rsidRDefault="00D67D6F" w:rsidP="00D67D6F">
      <w:pPr>
        <w:tabs>
          <w:tab w:val="left" w:pos="2880"/>
          <w:tab w:val="left" w:pos="5760"/>
          <w:tab w:val="left" w:pos="8640"/>
        </w:tabs>
        <w:jc w:val="both"/>
        <w:rPr>
          <w:color w:val="000000"/>
          <w:szCs w:val="20"/>
        </w:rPr>
      </w:pPr>
      <w:r w:rsidRPr="00D67D6F">
        <w:rPr>
          <w:color w:val="000000"/>
          <w:szCs w:val="20"/>
        </w:rPr>
        <w:t>2970 E. 1</w:t>
      </w:r>
      <w:r w:rsidRPr="00D67D6F">
        <w:rPr>
          <w:color w:val="000000"/>
          <w:szCs w:val="20"/>
          <w:vertAlign w:val="superscript"/>
        </w:rPr>
        <w:t>st</w:t>
      </w:r>
      <w:r w:rsidRPr="00D67D6F">
        <w:rPr>
          <w:color w:val="000000"/>
          <w:szCs w:val="20"/>
        </w:rPr>
        <w:t xml:space="preserve"> Street Ammon, ID  83406 (208) 524-4730</w:t>
      </w:r>
    </w:p>
    <w:p w14:paraId="0E30E0C9" w14:textId="77777777" w:rsidR="005B33C8" w:rsidRDefault="005B33C8" w:rsidP="00501988">
      <w:pPr>
        <w:pStyle w:val="Header"/>
        <w:tabs>
          <w:tab w:val="left" w:pos="6450"/>
          <w:tab w:val="left" w:pos="7290"/>
        </w:tabs>
      </w:pPr>
      <w:r>
        <w:tab/>
      </w:r>
    </w:p>
    <w:p w14:paraId="042C2E74" w14:textId="77777777" w:rsidR="005B33C8" w:rsidRDefault="005B33C8" w:rsidP="00501988">
      <w:pPr>
        <w:pStyle w:val="Header"/>
        <w:tabs>
          <w:tab w:val="left" w:pos="6450"/>
          <w:tab w:val="left" w:pos="7290"/>
        </w:tabs>
        <w:rPr>
          <w:rFonts w:ascii="Arial" w:hAnsi="Arial" w:cs="Arial"/>
        </w:rPr>
      </w:pPr>
      <w:r>
        <w:tab/>
      </w:r>
      <w:r>
        <w:tab/>
      </w:r>
      <w:r>
        <w:tab/>
      </w:r>
      <w:r>
        <w:tab/>
      </w:r>
      <w:r>
        <w:tab/>
      </w:r>
      <w:r>
        <w:tab/>
      </w:r>
      <w:r>
        <w:tab/>
      </w:r>
      <w:r>
        <w:tab/>
      </w:r>
      <w:r>
        <w:tab/>
      </w:r>
      <w:r w:rsidR="002C6DDE">
        <w:rPr>
          <w:rFonts w:ascii="Arial" w:hAnsi="Arial" w:cs="Arial"/>
        </w:rPr>
        <w:t>POL -13 Rev. 02</w:t>
      </w:r>
    </w:p>
    <w:p w14:paraId="2DFECACB" w14:textId="77777777" w:rsidR="005B33C8" w:rsidRDefault="005B33C8" w:rsidP="00501988">
      <w:pPr>
        <w:pStyle w:val="Header"/>
        <w:tabs>
          <w:tab w:val="left" w:pos="6450"/>
          <w:tab w:val="left" w:pos="7290"/>
        </w:tabs>
        <w:rPr>
          <w:rFonts w:ascii="Big Caslon" w:hAnsi="Big Caslon"/>
          <w:sz w:val="12"/>
        </w:rPr>
      </w:pPr>
      <w:r>
        <w:rPr>
          <w:rFonts w:ascii="Arial" w:hAnsi="Arial" w:cs="Arial"/>
          <w:sz w:val="16"/>
          <w:szCs w:val="16"/>
        </w:rPr>
        <w:t xml:space="preserve">              </w:t>
      </w:r>
      <w:r w:rsidR="00D67D6F">
        <w:rPr>
          <w:rFonts w:ascii="Arial" w:hAnsi="Arial" w:cs="Arial"/>
          <w:sz w:val="16"/>
          <w:szCs w:val="16"/>
        </w:rPr>
        <w:t xml:space="preserve">                              </w:t>
      </w:r>
      <w:r>
        <w:rPr>
          <w:rFonts w:ascii="Arial" w:hAnsi="Arial" w:cs="Arial"/>
          <w:sz w:val="16"/>
          <w:szCs w:val="16"/>
        </w:rPr>
        <w:tab/>
      </w:r>
      <w:r>
        <w:rPr>
          <w:rFonts w:ascii="Arial" w:hAnsi="Arial" w:cs="Arial"/>
          <w:sz w:val="16"/>
          <w:szCs w:val="16"/>
        </w:rPr>
        <w:tab/>
      </w:r>
      <w:r>
        <w:tab/>
      </w:r>
      <w:r>
        <w:tab/>
      </w:r>
      <w:r>
        <w:tab/>
      </w:r>
      <w:r>
        <w:tab/>
      </w:r>
      <w:r>
        <w:tab/>
      </w:r>
      <w:r>
        <w:tab/>
      </w:r>
      <w:r>
        <w:tab/>
      </w:r>
    </w:p>
    <w:p w14:paraId="22B69F7F" w14:textId="77777777" w:rsidR="005B33C8" w:rsidRDefault="005B33C8" w:rsidP="00501988">
      <w:pPr>
        <w:pBdr>
          <w:top w:val="thinThickSmallGap" w:sz="18" w:space="1" w:color="auto"/>
        </w:pBdr>
        <w:tabs>
          <w:tab w:val="right" w:pos="1440"/>
          <w:tab w:val="left" w:pos="1800"/>
        </w:tabs>
        <w:rPr>
          <w:rFonts w:ascii="Big Caslon" w:hAnsi="Big Caslon"/>
          <w:sz w:val="12"/>
        </w:rPr>
      </w:pPr>
    </w:p>
    <w:p w14:paraId="53118521" w14:textId="77777777" w:rsidR="005B33C8" w:rsidRDefault="005B33C8" w:rsidP="00501988">
      <w:pPr>
        <w:pStyle w:val="Heading1"/>
        <w:pBdr>
          <w:bottom w:val="thickThinSmallGap" w:sz="18" w:space="1" w:color="auto"/>
        </w:pBdr>
        <w:spacing w:after="320" w:line="360" w:lineRule="auto"/>
        <w:rPr>
          <w:rFonts w:ascii="Arial" w:hAnsi="Arial"/>
          <w:b w:val="0"/>
          <w:sz w:val="20"/>
        </w:rPr>
      </w:pPr>
      <w:r>
        <w:rPr>
          <w:rFonts w:ascii="Arial" w:hAnsi="Arial"/>
          <w:sz w:val="24"/>
        </w:rPr>
        <w:t>Scholarship/Tuition Assistance Policy</w:t>
      </w:r>
    </w:p>
    <w:p w14:paraId="622D3374" w14:textId="77777777" w:rsidR="005B33C8" w:rsidRDefault="005B33C8" w:rsidP="00501988">
      <w:pPr>
        <w:pStyle w:val="Heading1"/>
        <w:pBdr>
          <w:bottom w:val="none" w:sz="0" w:space="0" w:color="auto"/>
        </w:pBdr>
        <w:spacing w:after="240"/>
        <w:jc w:val="left"/>
        <w:rPr>
          <w:rFonts w:ascii="Arial" w:hAnsi="Arial"/>
          <w:sz w:val="24"/>
        </w:rPr>
      </w:pPr>
      <w:r>
        <w:rPr>
          <w:rFonts w:ascii="Arial" w:hAnsi="Arial"/>
          <w:sz w:val="24"/>
        </w:rPr>
        <w:t>Purpose</w:t>
      </w:r>
    </w:p>
    <w:p w14:paraId="7B1BDBA1" w14:textId="77777777" w:rsidR="005B33C8" w:rsidRPr="008760A5" w:rsidRDefault="005B33C8" w:rsidP="00363C20">
      <w:pPr>
        <w:pStyle w:val="BodyTextIndent2"/>
      </w:pPr>
      <w:r w:rsidRPr="008760A5">
        <w:t>The purpose of the SRMS Scholarship/Tuition Assistance Fund is to provide tuition assistance.</w:t>
      </w:r>
    </w:p>
    <w:p w14:paraId="76C59E4E" w14:textId="77777777" w:rsidR="005B33C8" w:rsidRPr="008760A5" w:rsidRDefault="005B33C8" w:rsidP="008760A5">
      <w:pPr>
        <w:pStyle w:val="Heading3"/>
        <w:rPr>
          <w:rFonts w:ascii="Arial" w:hAnsi="Arial"/>
        </w:rPr>
      </w:pPr>
      <w:r w:rsidRPr="008760A5">
        <w:rPr>
          <w:rFonts w:ascii="Arial" w:hAnsi="Arial"/>
        </w:rPr>
        <w:t>Responsibility</w:t>
      </w:r>
    </w:p>
    <w:p w14:paraId="1657090E" w14:textId="77777777" w:rsidR="005B33C8" w:rsidRPr="008760A5" w:rsidRDefault="005B33C8" w:rsidP="00363C20">
      <w:pPr>
        <w:pStyle w:val="BodyTextIndent2"/>
      </w:pPr>
      <w:r w:rsidRPr="008760A5">
        <w:t xml:space="preserve">The Board of Directors has sole responsibility for review and approval of this policy.  A review shall be performed within three (3) years of the date of the last review.  </w:t>
      </w:r>
      <w:r w:rsidR="00D67D6F">
        <w:t>The Board of Directors is authoriz</w:t>
      </w:r>
      <w:r w:rsidR="0084388D">
        <w:t>ed to recommend changes to the p</w:t>
      </w:r>
      <w:r w:rsidR="00D67D6F">
        <w:t>rocedures as appropriate to execute this policy with approval from the Scholarship Committee.</w:t>
      </w:r>
    </w:p>
    <w:p w14:paraId="24031529" w14:textId="77777777" w:rsidR="005B33C8" w:rsidRPr="008760A5" w:rsidRDefault="005B33C8" w:rsidP="008760A5">
      <w:pPr>
        <w:pStyle w:val="Heading1"/>
        <w:pBdr>
          <w:bottom w:val="none" w:sz="0" w:space="0" w:color="auto"/>
        </w:pBdr>
        <w:spacing w:before="240" w:after="240"/>
        <w:jc w:val="left"/>
        <w:rPr>
          <w:rFonts w:ascii="Arial" w:hAnsi="Arial"/>
          <w:sz w:val="24"/>
        </w:rPr>
      </w:pPr>
      <w:r w:rsidRPr="008760A5">
        <w:rPr>
          <w:rFonts w:ascii="Arial" w:hAnsi="Arial"/>
          <w:sz w:val="24"/>
        </w:rPr>
        <w:t>Description</w:t>
      </w:r>
    </w:p>
    <w:p w14:paraId="254F8CC7" w14:textId="77777777" w:rsidR="005B33C8" w:rsidRPr="008760A5" w:rsidRDefault="005B33C8" w:rsidP="00363C20">
      <w:pPr>
        <w:pStyle w:val="BodyTextIndent2"/>
      </w:pPr>
      <w:r w:rsidRPr="008760A5">
        <w:t xml:space="preserve">The SRMS Scholarship Fund is a non-endowed Philanthropic Gift Fund set up to </w:t>
      </w:r>
      <w:r>
        <w:t>provide</w:t>
      </w:r>
      <w:r w:rsidRPr="008760A5">
        <w:t xml:space="preserve"> tuition assistance to families in need.</w:t>
      </w:r>
      <w:r w:rsidRPr="008760A5">
        <w:tab/>
      </w:r>
    </w:p>
    <w:p w14:paraId="77D881AF" w14:textId="77777777" w:rsidR="005B33C8" w:rsidRPr="000748C7" w:rsidRDefault="005B33C8" w:rsidP="008760A5">
      <w:pPr>
        <w:pStyle w:val="Heading1"/>
        <w:pBdr>
          <w:bottom w:val="none" w:sz="0" w:space="0" w:color="auto"/>
        </w:pBdr>
        <w:spacing w:before="240" w:after="240"/>
        <w:jc w:val="left"/>
        <w:rPr>
          <w:rFonts w:ascii="Arial" w:hAnsi="Arial"/>
          <w:sz w:val="24"/>
        </w:rPr>
      </w:pPr>
      <w:r w:rsidRPr="000748C7">
        <w:rPr>
          <w:rFonts w:ascii="Arial" w:hAnsi="Arial"/>
          <w:sz w:val="24"/>
        </w:rPr>
        <w:t>Approval</w:t>
      </w:r>
    </w:p>
    <w:p w14:paraId="47F41D25" w14:textId="77777777" w:rsidR="005B33C8" w:rsidRDefault="005B33C8" w:rsidP="008760A5">
      <w:pPr>
        <w:widowControl w:val="0"/>
        <w:autoSpaceDE w:val="0"/>
        <w:autoSpaceDN w:val="0"/>
        <w:adjustRightInd w:val="0"/>
        <w:rPr>
          <w:rFonts w:ascii="Arial" w:hAnsi="Arial"/>
          <w:sz w:val="20"/>
        </w:rPr>
      </w:pPr>
    </w:p>
    <w:p w14:paraId="7B0EF6F8" w14:textId="77777777" w:rsidR="00B54D51" w:rsidRDefault="00B54D51" w:rsidP="008760A5">
      <w:pPr>
        <w:widowControl w:val="0"/>
        <w:autoSpaceDE w:val="0"/>
        <w:autoSpaceDN w:val="0"/>
        <w:adjustRightInd w:val="0"/>
        <w:rPr>
          <w:rFonts w:ascii="Arial" w:hAnsi="Arial"/>
          <w:sz w:val="20"/>
        </w:rPr>
      </w:pPr>
    </w:p>
    <w:p w14:paraId="082582D4" w14:textId="77777777" w:rsidR="005B33C8" w:rsidRDefault="005B33C8" w:rsidP="008760A5">
      <w:pPr>
        <w:widowControl w:val="0"/>
        <w:autoSpaceDE w:val="0"/>
        <w:autoSpaceDN w:val="0"/>
        <w:adjustRightInd w:val="0"/>
        <w:rPr>
          <w:rFonts w:ascii="Arial" w:hAnsi="Arial"/>
          <w:sz w:val="20"/>
        </w:rPr>
      </w:pPr>
    </w:p>
    <w:p w14:paraId="2218C6E0" w14:textId="77777777" w:rsidR="005B33C8" w:rsidRDefault="005B33C8" w:rsidP="008760A5">
      <w:pPr>
        <w:widowControl w:val="0"/>
        <w:tabs>
          <w:tab w:val="right" w:pos="4320"/>
          <w:tab w:val="left" w:pos="4680"/>
          <w:tab w:val="right" w:pos="9000"/>
        </w:tabs>
        <w:autoSpaceDE w:val="0"/>
        <w:autoSpaceDN w:val="0"/>
        <w:adjustRightInd w:val="0"/>
        <w:rPr>
          <w:rFonts w:ascii="Arial" w:hAnsi="Arial"/>
          <w:sz w:val="20"/>
          <w:u w:val="single"/>
        </w:rPr>
      </w:pPr>
      <w:r>
        <w:rPr>
          <w:rFonts w:ascii="Arial" w:hAnsi="Arial"/>
          <w:sz w:val="20"/>
          <w:u w:val="single"/>
        </w:rPr>
        <w:tab/>
      </w:r>
      <w:r>
        <w:rPr>
          <w:rFonts w:ascii="Arial" w:hAnsi="Arial"/>
          <w:sz w:val="20"/>
        </w:rPr>
        <w:tab/>
      </w:r>
      <w:r>
        <w:rPr>
          <w:rFonts w:ascii="Arial" w:hAnsi="Arial"/>
          <w:sz w:val="20"/>
          <w:u w:val="single"/>
        </w:rPr>
        <w:tab/>
      </w:r>
    </w:p>
    <w:p w14:paraId="7CE6D9E5" w14:textId="77777777" w:rsidR="00002F19" w:rsidRDefault="00002F19" w:rsidP="00002F19">
      <w:pPr>
        <w:widowControl w:val="0"/>
        <w:tabs>
          <w:tab w:val="left" w:pos="4680"/>
        </w:tabs>
        <w:autoSpaceDE w:val="0"/>
        <w:autoSpaceDN w:val="0"/>
        <w:adjustRightInd w:val="0"/>
        <w:rPr>
          <w:rFonts w:ascii="Arial" w:hAnsi="Arial"/>
          <w:i/>
          <w:sz w:val="20"/>
        </w:rPr>
      </w:pPr>
      <w:r>
        <w:rPr>
          <w:rFonts w:ascii="Arial" w:hAnsi="Arial"/>
          <w:i/>
          <w:sz w:val="20"/>
        </w:rPr>
        <w:t>Kari Lasco-Sanders</w:t>
      </w:r>
      <w:r w:rsidR="00D67D6F">
        <w:rPr>
          <w:rFonts w:ascii="Arial" w:hAnsi="Arial"/>
          <w:i/>
          <w:sz w:val="20"/>
        </w:rPr>
        <w:tab/>
      </w:r>
      <w:r>
        <w:rPr>
          <w:rFonts w:ascii="Arial" w:hAnsi="Arial"/>
          <w:i/>
          <w:sz w:val="20"/>
        </w:rPr>
        <w:t>Starr Mikkelson</w:t>
      </w:r>
    </w:p>
    <w:p w14:paraId="23D23A11" w14:textId="433900F7" w:rsidR="005B33C8" w:rsidRDefault="005B33C8" w:rsidP="00002F19">
      <w:pPr>
        <w:widowControl w:val="0"/>
        <w:tabs>
          <w:tab w:val="left" w:pos="4680"/>
        </w:tabs>
        <w:autoSpaceDE w:val="0"/>
        <w:autoSpaceDN w:val="0"/>
        <w:adjustRightInd w:val="0"/>
      </w:pPr>
      <w:r>
        <w:t>President of the SRMS Board</w:t>
      </w:r>
      <w:r>
        <w:tab/>
        <w:t>Secretary of the SRMS Board</w:t>
      </w:r>
    </w:p>
    <w:p w14:paraId="530A5F36" w14:textId="77777777" w:rsidR="005B33C8" w:rsidRDefault="005B33C8" w:rsidP="008760A5">
      <w:pPr>
        <w:widowControl w:val="0"/>
        <w:autoSpaceDE w:val="0"/>
        <w:autoSpaceDN w:val="0"/>
        <w:adjustRightInd w:val="0"/>
        <w:rPr>
          <w:rFonts w:ascii="Arial" w:hAnsi="Arial"/>
          <w:sz w:val="20"/>
        </w:rPr>
      </w:pPr>
    </w:p>
    <w:p w14:paraId="4D98D234" w14:textId="727ABAE1" w:rsidR="005B33C8" w:rsidRDefault="005B33C8" w:rsidP="008760A5">
      <w:pPr>
        <w:widowControl w:val="0"/>
        <w:autoSpaceDE w:val="0"/>
        <w:autoSpaceDN w:val="0"/>
        <w:adjustRightInd w:val="0"/>
        <w:rPr>
          <w:rFonts w:ascii="Arial" w:hAnsi="Arial"/>
          <w:sz w:val="20"/>
        </w:rPr>
      </w:pPr>
      <w:r>
        <w:rPr>
          <w:rFonts w:ascii="Arial" w:hAnsi="Arial"/>
          <w:sz w:val="20"/>
        </w:rPr>
        <w:t xml:space="preserve">Date Approved: </w:t>
      </w:r>
      <w:r w:rsidR="00D67D6F">
        <w:rPr>
          <w:rFonts w:ascii="Arial" w:hAnsi="Arial"/>
          <w:sz w:val="20"/>
        </w:rPr>
        <w:t>November 11, 2015</w:t>
      </w:r>
    </w:p>
    <w:p w14:paraId="7AC5008F" w14:textId="48F9E9DF" w:rsidR="005B33C8" w:rsidRDefault="00783AEC" w:rsidP="008760A5">
      <w:pPr>
        <w:widowControl w:val="0"/>
        <w:autoSpaceDE w:val="0"/>
        <w:autoSpaceDN w:val="0"/>
        <w:adjustRightInd w:val="0"/>
        <w:rPr>
          <w:rFonts w:ascii="Arial" w:hAnsi="Arial"/>
          <w:sz w:val="20"/>
        </w:rPr>
      </w:pPr>
      <w:r>
        <w:rPr>
          <w:rFonts w:ascii="Arial" w:hAnsi="Arial"/>
          <w:sz w:val="20"/>
        </w:rPr>
        <w:t>Review</w:t>
      </w:r>
      <w:r w:rsidR="00002F19">
        <w:rPr>
          <w:rFonts w:ascii="Arial" w:hAnsi="Arial"/>
          <w:sz w:val="20"/>
        </w:rPr>
        <w:t>ed</w:t>
      </w:r>
      <w:r>
        <w:rPr>
          <w:rFonts w:ascii="Arial" w:hAnsi="Arial"/>
          <w:sz w:val="20"/>
        </w:rPr>
        <w:t xml:space="preserve"> </w:t>
      </w:r>
      <w:r w:rsidR="005B33C8">
        <w:rPr>
          <w:rFonts w:ascii="Arial" w:hAnsi="Arial"/>
          <w:sz w:val="20"/>
        </w:rPr>
        <w:t xml:space="preserve">Date: </w:t>
      </w:r>
      <w:r w:rsidR="00002F19">
        <w:rPr>
          <w:rFonts w:ascii="Arial" w:hAnsi="Arial"/>
          <w:sz w:val="20"/>
        </w:rPr>
        <w:t>October 9, 2024</w:t>
      </w:r>
    </w:p>
    <w:p w14:paraId="7AFE1CA2" w14:textId="040D89EF" w:rsidR="00002F19" w:rsidRDefault="00002F19" w:rsidP="008760A5">
      <w:pPr>
        <w:widowControl w:val="0"/>
        <w:autoSpaceDE w:val="0"/>
        <w:autoSpaceDN w:val="0"/>
        <w:adjustRightInd w:val="0"/>
        <w:rPr>
          <w:rFonts w:ascii="Arial" w:hAnsi="Arial"/>
          <w:sz w:val="20"/>
        </w:rPr>
      </w:pPr>
      <w:r>
        <w:rPr>
          <w:rFonts w:ascii="Arial" w:hAnsi="Arial"/>
          <w:sz w:val="20"/>
        </w:rPr>
        <w:t>Next Review Date: October 2027</w:t>
      </w:r>
    </w:p>
    <w:p w14:paraId="72B36ED3" w14:textId="77777777" w:rsidR="005B33C8" w:rsidRDefault="005B33C8" w:rsidP="008760A5">
      <w:pPr>
        <w:tabs>
          <w:tab w:val="right" w:pos="1440"/>
          <w:tab w:val="right" w:leader="dot" w:pos="9000"/>
        </w:tabs>
        <w:spacing w:after="180"/>
      </w:pPr>
    </w:p>
    <w:p w14:paraId="68AF7EAC" w14:textId="77777777" w:rsidR="005B33C8" w:rsidRDefault="005B33C8" w:rsidP="00501988"/>
    <w:p w14:paraId="2F9B8D96" w14:textId="77777777" w:rsidR="005B33C8" w:rsidRDefault="005B33C8" w:rsidP="00501988"/>
    <w:p w14:paraId="7D938C0E" w14:textId="77777777" w:rsidR="005B33C8" w:rsidRDefault="005B33C8" w:rsidP="00501988"/>
    <w:p w14:paraId="2070E9C0" w14:textId="77777777" w:rsidR="005B33C8" w:rsidRDefault="005B33C8" w:rsidP="00501988">
      <w:pPr>
        <w:pStyle w:val="Heading1"/>
        <w:rPr>
          <w:sz w:val="32"/>
          <w:szCs w:val="32"/>
        </w:rPr>
      </w:pPr>
    </w:p>
    <w:p w14:paraId="26C43D8C" w14:textId="77777777" w:rsidR="005B33C8" w:rsidRDefault="005B33C8" w:rsidP="00501988">
      <w:pPr>
        <w:pStyle w:val="Heading1"/>
        <w:rPr>
          <w:sz w:val="32"/>
          <w:szCs w:val="32"/>
        </w:rPr>
      </w:pPr>
      <w:r>
        <w:rPr>
          <w:sz w:val="32"/>
          <w:szCs w:val="32"/>
        </w:rPr>
        <w:t>Scholarship/Tuition Assistance Procedure</w:t>
      </w:r>
    </w:p>
    <w:p w14:paraId="5179F2AF" w14:textId="77777777" w:rsidR="005B33C8" w:rsidRDefault="005B33C8" w:rsidP="00501988">
      <w:pPr>
        <w:rPr>
          <w:rFonts w:ascii="Arial" w:hAnsi="Arial" w:cs="Arial"/>
        </w:rPr>
      </w:pPr>
    </w:p>
    <w:p w14:paraId="4E6000B6" w14:textId="77777777" w:rsidR="005B33C8" w:rsidRPr="00363C20" w:rsidRDefault="005B33C8" w:rsidP="000750BB">
      <w:pPr>
        <w:pStyle w:val="BodyTextIndent2"/>
        <w:spacing w:before="120" w:after="120"/>
        <w:rPr>
          <w:b/>
        </w:rPr>
      </w:pPr>
      <w:r w:rsidRPr="00363C20">
        <w:rPr>
          <w:b/>
        </w:rPr>
        <w:t>SRMS Scholarship/Tuition Assistance Fund</w:t>
      </w:r>
    </w:p>
    <w:p w14:paraId="5408177D" w14:textId="77777777" w:rsidR="005B33C8" w:rsidRPr="000748C7" w:rsidRDefault="005B33C8" w:rsidP="000750BB">
      <w:pPr>
        <w:pStyle w:val="BodyTextIndent2"/>
        <w:spacing w:before="120" w:after="120"/>
      </w:pPr>
      <w:r w:rsidRPr="000748C7">
        <w:t xml:space="preserve">The SRMS Scholarship/Tuition Assistance Fund will be maintained by the Idaho Community Foundation in a Philanthropic Gift Fund.  </w:t>
      </w:r>
    </w:p>
    <w:p w14:paraId="5579FA4A" w14:textId="77777777" w:rsidR="005B33C8" w:rsidRPr="00363C20" w:rsidRDefault="005B33C8" w:rsidP="000750BB">
      <w:pPr>
        <w:pStyle w:val="BodyTextIndent2"/>
        <w:spacing w:before="240"/>
        <w:rPr>
          <w:b/>
        </w:rPr>
      </w:pPr>
      <w:r w:rsidRPr="00363C20">
        <w:rPr>
          <w:b/>
        </w:rPr>
        <w:t>Scholarship/Tuition Assistance Committee</w:t>
      </w:r>
    </w:p>
    <w:p w14:paraId="4383C798" w14:textId="77777777" w:rsidR="005B33C8" w:rsidRDefault="005B33C8" w:rsidP="000750BB">
      <w:pPr>
        <w:pStyle w:val="BodyTextIndent2"/>
        <w:spacing w:before="120" w:after="120"/>
      </w:pPr>
      <w:r w:rsidRPr="000748C7">
        <w:t xml:space="preserve">The Committee shall consist of three members. The </w:t>
      </w:r>
      <w:r w:rsidR="00D67D6F">
        <w:t>Committee shall consist of one a</w:t>
      </w:r>
      <w:r w:rsidRPr="000748C7">
        <w:t xml:space="preserve">dministrative </w:t>
      </w:r>
      <w:r w:rsidR="00D67D6F">
        <w:t>staff person</w:t>
      </w:r>
      <w:r w:rsidRPr="000748C7">
        <w:t xml:space="preserve">, a </w:t>
      </w:r>
      <w:r w:rsidR="00D67D6F">
        <w:t xml:space="preserve">non-parent </w:t>
      </w:r>
      <w:r w:rsidRPr="000748C7">
        <w:t>board member, and a person not currently affiliated with the school.   The Board of Directors will oversee the committee.  Members wi</w:t>
      </w:r>
      <w:r w:rsidR="00701080">
        <w:t>ll be chosen by March</w:t>
      </w:r>
      <w:r w:rsidRPr="000748C7">
        <w:t xml:space="preserve"> 15th.   </w:t>
      </w:r>
    </w:p>
    <w:p w14:paraId="318CDC79" w14:textId="77777777" w:rsidR="005B33C8" w:rsidRDefault="005B33C8" w:rsidP="000750BB">
      <w:pPr>
        <w:pStyle w:val="BodyTextIndent2"/>
        <w:spacing w:before="120" w:after="120"/>
      </w:pPr>
      <w:r w:rsidRPr="000748C7">
        <w:t xml:space="preserve">Duties of the committee include:  </w:t>
      </w:r>
    </w:p>
    <w:p w14:paraId="03F2E806" w14:textId="77777777" w:rsidR="005B33C8" w:rsidRDefault="000A0305" w:rsidP="000750BB">
      <w:pPr>
        <w:pStyle w:val="BodyTextIndent2"/>
        <w:numPr>
          <w:ilvl w:val="0"/>
          <w:numId w:val="20"/>
        </w:numPr>
        <w:spacing w:before="120" w:after="120"/>
      </w:pPr>
      <w:r>
        <w:t>Establish</w:t>
      </w:r>
      <w:r w:rsidR="005B33C8" w:rsidRPr="000748C7">
        <w:t xml:space="preserve"> the scholarship/tuition assistance amount for the year</w:t>
      </w:r>
    </w:p>
    <w:p w14:paraId="18BBEE65" w14:textId="77777777" w:rsidR="005B33C8" w:rsidRDefault="000A0305" w:rsidP="000750BB">
      <w:pPr>
        <w:pStyle w:val="BodyTextIndent2"/>
        <w:numPr>
          <w:ilvl w:val="0"/>
          <w:numId w:val="20"/>
        </w:numPr>
        <w:spacing w:before="120" w:after="120"/>
      </w:pPr>
      <w:r>
        <w:t>E</w:t>
      </w:r>
      <w:r w:rsidR="005B33C8" w:rsidRPr="000748C7">
        <w:t>nsure the program is well announced</w:t>
      </w:r>
    </w:p>
    <w:p w14:paraId="7CB565B7" w14:textId="77777777" w:rsidR="005B33C8" w:rsidRDefault="000A0305" w:rsidP="000750BB">
      <w:pPr>
        <w:pStyle w:val="BodyTextIndent2"/>
        <w:numPr>
          <w:ilvl w:val="0"/>
          <w:numId w:val="20"/>
        </w:numPr>
        <w:spacing w:before="120" w:after="120"/>
      </w:pPr>
      <w:r>
        <w:t>S</w:t>
      </w:r>
      <w:r w:rsidR="005B33C8" w:rsidRPr="000748C7">
        <w:t>elect the scholars</w:t>
      </w:r>
      <w:r>
        <w:t>hip/tuition assistance awardees</w:t>
      </w:r>
    </w:p>
    <w:p w14:paraId="560C1331" w14:textId="77777777" w:rsidR="000A0305" w:rsidRPr="000748C7" w:rsidRDefault="000A0305" w:rsidP="000750BB">
      <w:pPr>
        <w:pStyle w:val="BodyTextIndent2"/>
        <w:numPr>
          <w:ilvl w:val="0"/>
          <w:numId w:val="20"/>
        </w:numPr>
        <w:spacing w:before="120" w:after="120"/>
      </w:pPr>
      <w:r>
        <w:t>Allocate the amounts to be awarded to each recipient.</w:t>
      </w:r>
    </w:p>
    <w:p w14:paraId="2849266E" w14:textId="77777777" w:rsidR="005B33C8" w:rsidRPr="00363C20" w:rsidRDefault="005B33C8" w:rsidP="000750BB">
      <w:pPr>
        <w:pStyle w:val="BodyTextIndent2"/>
        <w:spacing w:before="240"/>
        <w:rPr>
          <w:b/>
        </w:rPr>
      </w:pPr>
      <w:r w:rsidRPr="00363C20">
        <w:rPr>
          <w:b/>
        </w:rPr>
        <w:t>Scholarship/Tuition Assistance Award</w:t>
      </w:r>
    </w:p>
    <w:p w14:paraId="19540575" w14:textId="77777777" w:rsidR="005B33C8" w:rsidRPr="000748C7" w:rsidRDefault="005B33C8" w:rsidP="000750BB">
      <w:pPr>
        <w:pStyle w:val="BodyTextIndent2"/>
        <w:spacing w:before="120" w:after="120"/>
      </w:pPr>
      <w:r w:rsidRPr="000748C7">
        <w:t xml:space="preserve">The Committee will determine the coming year amounts by </w:t>
      </w:r>
      <w:r w:rsidR="00D67D6F">
        <w:t>March 31st</w:t>
      </w:r>
      <w:r w:rsidRPr="000748C7">
        <w:t xml:space="preserve">.  The Committee has sole discretion in determining the amount and number of awards to be made.   </w:t>
      </w:r>
    </w:p>
    <w:p w14:paraId="47621585" w14:textId="77777777" w:rsidR="005B33C8" w:rsidRPr="00363C20" w:rsidRDefault="005B33C8" w:rsidP="000750BB">
      <w:pPr>
        <w:pStyle w:val="BodyTextIndent2"/>
        <w:spacing w:before="240"/>
        <w:rPr>
          <w:b/>
        </w:rPr>
      </w:pPr>
      <w:r w:rsidRPr="00363C20">
        <w:rPr>
          <w:b/>
        </w:rPr>
        <w:t>Announcement</w:t>
      </w:r>
    </w:p>
    <w:p w14:paraId="18E07C1D" w14:textId="77777777" w:rsidR="005B33C8" w:rsidRPr="000748C7" w:rsidRDefault="005B33C8" w:rsidP="000750BB">
      <w:pPr>
        <w:pStyle w:val="BodyTextIndent2"/>
        <w:spacing w:before="120" w:after="120"/>
      </w:pPr>
      <w:r w:rsidRPr="000748C7">
        <w:t>The opportunity to apply for the Scholarship/Tuition Assistance</w:t>
      </w:r>
      <w:r w:rsidR="00D67D6F">
        <w:t xml:space="preserve"> Awar</w:t>
      </w:r>
      <w:r w:rsidR="00701080">
        <w:t>d will be announced in one March</w:t>
      </w:r>
      <w:r w:rsidR="00D67D6F">
        <w:t xml:space="preserve"> </w:t>
      </w:r>
      <w:r w:rsidRPr="000748C7">
        <w:t>school newsletter and shall be posted on the school website.  It will also be mentioned in the open enrollment advertisement. The announcement will indicate the total scholarship/tuition assistance amount available and the process to apply.</w:t>
      </w:r>
    </w:p>
    <w:p w14:paraId="7706347B" w14:textId="77777777" w:rsidR="000750BB" w:rsidRPr="000750BB" w:rsidRDefault="000A0305" w:rsidP="000750BB">
      <w:pPr>
        <w:pStyle w:val="BodyTextIndent2"/>
        <w:spacing w:before="240"/>
        <w:rPr>
          <w:b/>
        </w:rPr>
      </w:pPr>
      <w:r w:rsidRPr="00363C20">
        <w:rPr>
          <w:b/>
        </w:rPr>
        <w:t>Eligibility</w:t>
      </w:r>
    </w:p>
    <w:p w14:paraId="44184B9E" w14:textId="77777777" w:rsidR="00B54D51" w:rsidRDefault="000A0305" w:rsidP="000750BB">
      <w:pPr>
        <w:pStyle w:val="BodyTextIndent2"/>
        <w:spacing w:before="120" w:after="120"/>
      </w:pPr>
      <w:r>
        <w:t>Families who have been enrolled at Snake River Montessori School for one or more years are eligible to apply for s</w:t>
      </w:r>
      <w:r w:rsidR="000750BB">
        <w:t xml:space="preserve">cholarship/tuition assistance.  Only fully registered </w:t>
      </w:r>
      <w:r w:rsidR="00B54D51">
        <w:t xml:space="preserve">families </w:t>
      </w:r>
      <w:r w:rsidR="000750BB">
        <w:t xml:space="preserve">who have already paid their registration fee and program deposit may apply.  </w:t>
      </w:r>
    </w:p>
    <w:p w14:paraId="7319CCD4" w14:textId="77777777" w:rsidR="00363C20" w:rsidRDefault="000A0305" w:rsidP="000750BB">
      <w:pPr>
        <w:pStyle w:val="BodyTextIndent2"/>
        <w:spacing w:before="120" w:after="120"/>
      </w:pPr>
      <w:r>
        <w:t xml:space="preserve">Families that are deeply committed to the success of the school and their child(ren)’s academic success will be given preference when competition for scholarship funding exists.  Evidence </w:t>
      </w:r>
      <w:r w:rsidR="000750BB">
        <w:t>of such commitment will include</w:t>
      </w:r>
      <w:r>
        <w:t xml:space="preserve"> demonstrated commitment to </w:t>
      </w:r>
      <w:r>
        <w:lastRenderedPageBreak/>
        <w:t>Montessori teaching methods and the sense of community at Snake River Montessori School</w:t>
      </w:r>
      <w:r w:rsidR="00B54D51">
        <w:t xml:space="preserve">.  </w:t>
      </w:r>
      <w:r>
        <w:t xml:space="preserve">They must be in good standing with the school (including a history of payment of tuition and fees on time, performance of service hours, and attendance at parent education sessions).  </w:t>
      </w:r>
    </w:p>
    <w:p w14:paraId="3FD3D874" w14:textId="77777777" w:rsidR="00D67D6F" w:rsidRDefault="00D67D6F" w:rsidP="000750BB">
      <w:pPr>
        <w:pStyle w:val="BodyTextIndent2"/>
        <w:spacing w:before="120" w:after="120"/>
      </w:pPr>
    </w:p>
    <w:p w14:paraId="3D23A24C" w14:textId="77777777" w:rsidR="000A0305" w:rsidRPr="000A0305" w:rsidRDefault="00363C20" w:rsidP="000750BB">
      <w:pPr>
        <w:pStyle w:val="BodyTextIndent2"/>
        <w:spacing w:before="120" w:after="120"/>
      </w:pPr>
      <w:r>
        <w:t>F</w:t>
      </w:r>
      <w:r w:rsidR="000A0305">
        <w:t xml:space="preserve">amilies </w:t>
      </w:r>
      <w:r w:rsidR="007B1D32" w:rsidRPr="007B1D32">
        <w:t xml:space="preserve">must </w:t>
      </w:r>
      <w:r w:rsidR="000A0305" w:rsidRPr="007B1D32">
        <w:t>submit more than</w:t>
      </w:r>
      <w:r w:rsidRPr="007B1D32">
        <w:t xml:space="preserve"> </w:t>
      </w:r>
      <w:r w:rsidR="007B1D32" w:rsidRPr="007B1D32">
        <w:t xml:space="preserve">one </w:t>
      </w:r>
      <w:r w:rsidRPr="007B1D32">
        <w:t>application</w:t>
      </w:r>
      <w:r w:rsidR="009228C5">
        <w:t xml:space="preserve"> </w:t>
      </w:r>
      <w:r w:rsidR="000A0305">
        <w:t>if assistance is sought for more than one child.  Families may ap</w:t>
      </w:r>
      <w:r w:rsidR="0084388D">
        <w:t>ply for multiple years in a row.</w:t>
      </w:r>
      <w:r w:rsidR="000A0305">
        <w:t xml:space="preserve"> </w:t>
      </w:r>
      <w:r w:rsidR="0084388D">
        <w:t>They may not be</w:t>
      </w:r>
      <w:r w:rsidR="000A0305">
        <w:t xml:space="preserve"> considered for </w:t>
      </w:r>
      <w:r w:rsidR="0084388D">
        <w:t>an award more</w:t>
      </w:r>
      <w:r w:rsidR="000A0305">
        <w:t xml:space="preserve"> than two years in a row.   </w:t>
      </w:r>
    </w:p>
    <w:p w14:paraId="1B161461" w14:textId="77777777" w:rsidR="005B33C8" w:rsidRPr="00363C20" w:rsidRDefault="005B33C8" w:rsidP="000750BB">
      <w:pPr>
        <w:pStyle w:val="BodyTextIndent2"/>
        <w:spacing w:before="240"/>
        <w:rPr>
          <w:b/>
        </w:rPr>
      </w:pPr>
      <w:r w:rsidRPr="00363C20">
        <w:rPr>
          <w:b/>
        </w:rPr>
        <w:t>Application</w:t>
      </w:r>
    </w:p>
    <w:p w14:paraId="39188DC1" w14:textId="77777777" w:rsidR="005B33C8" w:rsidRPr="000748C7" w:rsidRDefault="005B33C8" w:rsidP="000750BB">
      <w:pPr>
        <w:pStyle w:val="BodyTextIndent2"/>
        <w:spacing w:before="120" w:after="120"/>
      </w:pPr>
      <w:r w:rsidRPr="000748C7">
        <w:t>The application package will be accepted thru</w:t>
      </w:r>
      <w:r w:rsidR="00701080">
        <w:t xml:space="preserve"> April</w:t>
      </w:r>
      <w:r w:rsidRPr="000748C7">
        <w:t>15</w:t>
      </w:r>
      <w:r w:rsidRPr="000748C7">
        <w:rPr>
          <w:vertAlign w:val="superscript"/>
        </w:rPr>
        <w:t>th</w:t>
      </w:r>
      <w:r w:rsidRPr="000748C7">
        <w:t xml:space="preserve">. </w:t>
      </w:r>
      <w:r w:rsidR="00363C20">
        <w:t xml:space="preserve"> The package will consist of </w:t>
      </w:r>
      <w:r w:rsidRPr="000748C7">
        <w:t xml:space="preserve">a copy of the applicant’s two- page 1040 </w:t>
      </w:r>
      <w:r w:rsidR="00363C20">
        <w:t>Federal income t</w:t>
      </w:r>
      <w:r w:rsidRPr="000748C7">
        <w:t>ax return</w:t>
      </w:r>
      <w:r w:rsidR="00363C20">
        <w:t xml:space="preserve"> and responses to questions listed on an application form</w:t>
      </w:r>
      <w:r w:rsidRPr="000748C7">
        <w:t xml:space="preserve">. </w:t>
      </w:r>
      <w:r w:rsidR="00363C20">
        <w:t xml:space="preserve"> If a family is assisted by another party in paying tuition, that party’s income tax return is requ</w:t>
      </w:r>
      <w:r w:rsidR="00B54D51">
        <w:t xml:space="preserve">ired </w:t>
      </w:r>
      <w:r w:rsidR="00363C20">
        <w:t>as well.  A separate</w:t>
      </w:r>
      <w:r w:rsidRPr="000748C7">
        <w:t xml:space="preserve"> application is re</w:t>
      </w:r>
      <w:r w:rsidR="00363C20">
        <w:t>quired for each student for which tuition assistance is sought</w:t>
      </w:r>
      <w:r w:rsidRPr="000748C7">
        <w:t xml:space="preserve">.  All submitted application packages will be kept by the </w:t>
      </w:r>
      <w:r w:rsidR="00D67D6F">
        <w:t xml:space="preserve">Head of School </w:t>
      </w:r>
      <w:r w:rsidRPr="000748C7">
        <w:t>in a locked location and will not be available for public review.</w:t>
      </w:r>
      <w:r w:rsidR="00363C20">
        <w:t xml:space="preserve">  Income tax forms will be shredded after the Scholarship/Tuition Assistance Committee has completed its selection process.  </w:t>
      </w:r>
    </w:p>
    <w:p w14:paraId="7E02E7A5" w14:textId="77777777" w:rsidR="005B33C8" w:rsidRPr="00363C20" w:rsidRDefault="005B33C8" w:rsidP="000750BB">
      <w:pPr>
        <w:pStyle w:val="BodyTextIndent2"/>
        <w:spacing w:before="240"/>
        <w:rPr>
          <w:b/>
        </w:rPr>
      </w:pPr>
      <w:r w:rsidRPr="00363C20">
        <w:rPr>
          <w:b/>
        </w:rPr>
        <w:t>Selection</w:t>
      </w:r>
    </w:p>
    <w:p w14:paraId="507DB088" w14:textId="77777777" w:rsidR="005B33C8" w:rsidRPr="000748C7" w:rsidRDefault="005B33C8" w:rsidP="000750BB">
      <w:pPr>
        <w:pStyle w:val="BodyTextIndent2"/>
        <w:spacing w:before="120" w:after="120"/>
      </w:pPr>
      <w:r>
        <w:t>T</w:t>
      </w:r>
      <w:r w:rsidRPr="000748C7">
        <w:t xml:space="preserve">he Committee will meet </w:t>
      </w:r>
      <w:r w:rsidR="00B65E26">
        <w:t xml:space="preserve">before the end </w:t>
      </w:r>
      <w:r w:rsidRPr="000748C7">
        <w:t xml:space="preserve">of </w:t>
      </w:r>
      <w:r w:rsidR="00701080">
        <w:t>April</w:t>
      </w:r>
      <w:r w:rsidRPr="000748C7">
        <w:t xml:space="preserve"> to determine the recipients</w:t>
      </w:r>
      <w:r w:rsidR="00B65E26">
        <w:t xml:space="preserve"> and the award amounts</w:t>
      </w:r>
      <w:r w:rsidR="00D67D6F">
        <w:t xml:space="preserve">. </w:t>
      </w:r>
      <w:r w:rsidRPr="000748C7">
        <w:t>Selection will be determined by unanimo</w:t>
      </w:r>
      <w:r w:rsidR="00D67D6F">
        <w:t>us agreement of the committee. The</w:t>
      </w:r>
      <w:r w:rsidR="00363C20">
        <w:t xml:space="preserve"> results of the </w:t>
      </w:r>
      <w:r w:rsidRPr="000748C7">
        <w:t xml:space="preserve">selection </w:t>
      </w:r>
      <w:r w:rsidR="00363C20">
        <w:t>process (number and level of awards</w:t>
      </w:r>
      <w:r w:rsidR="00B65E26">
        <w:t xml:space="preserve">) </w:t>
      </w:r>
      <w:r w:rsidRPr="000748C7">
        <w:t xml:space="preserve">will be </w:t>
      </w:r>
      <w:r w:rsidR="00363C20">
        <w:t xml:space="preserve">shared at the next Board meeting </w:t>
      </w:r>
      <w:r w:rsidRPr="000748C7">
        <w:t xml:space="preserve">for review prior to the announcement.  </w:t>
      </w:r>
      <w:r w:rsidR="00B65E26">
        <w:t>F</w:t>
      </w:r>
      <w:r w:rsidRPr="000748C7">
        <w:t>amilies will be notified of the selection committee’s decision in writing</w:t>
      </w:r>
      <w:r w:rsidR="00B65E26">
        <w:t xml:space="preserve"> immediately following the Board meeting</w:t>
      </w:r>
      <w:r w:rsidRPr="000748C7">
        <w:t>.</w:t>
      </w:r>
      <w:r w:rsidR="00B65E26">
        <w:t xml:space="preserve">  All determinations will be treated with confidentiality.  </w:t>
      </w:r>
    </w:p>
    <w:p w14:paraId="00EA3A89" w14:textId="77777777" w:rsidR="005B33C8" w:rsidRPr="000750BB" w:rsidRDefault="00F614F5" w:rsidP="000750BB">
      <w:pPr>
        <w:pStyle w:val="BodyTextIndent2"/>
        <w:spacing w:before="240"/>
        <w:rPr>
          <w:b/>
        </w:rPr>
      </w:pPr>
      <w:r>
        <w:rPr>
          <w:b/>
        </w:rPr>
        <w:t>Disbursement</w:t>
      </w:r>
    </w:p>
    <w:p w14:paraId="34D4472D" w14:textId="77777777" w:rsidR="005B33C8" w:rsidRPr="000748C7" w:rsidRDefault="000750BB" w:rsidP="000750BB">
      <w:pPr>
        <w:pStyle w:val="BodyTextIndent2"/>
        <w:spacing w:before="120" w:after="120"/>
      </w:pPr>
      <w:r>
        <w:t>T</w:t>
      </w:r>
      <w:r w:rsidR="005B33C8" w:rsidRPr="000748C7">
        <w:t>he Award will not be given directly to the recipients.  The recipient’s monthly bill will be reduced by the scholarship/tuition assistance amount.  Recipients are expected to pay their tuition on time, attend required school meetings, and to provide the required service hours.  If these conditions are not met then the Committee has the right and authority to remove the scholarship/tuition assistance and award it to another applicant.</w:t>
      </w:r>
    </w:p>
    <w:p w14:paraId="4EBB6609" w14:textId="77777777" w:rsidR="005B33C8" w:rsidRPr="00B65E26" w:rsidRDefault="005B33C8" w:rsidP="000750BB">
      <w:pPr>
        <w:pStyle w:val="BodyTextIndent2"/>
        <w:spacing w:before="240"/>
        <w:rPr>
          <w:b/>
        </w:rPr>
      </w:pPr>
      <w:r w:rsidRPr="00B65E26">
        <w:rPr>
          <w:b/>
        </w:rPr>
        <w:t>Mid-Year Concerns</w:t>
      </w:r>
    </w:p>
    <w:p w14:paraId="064640B3" w14:textId="77777777" w:rsidR="005B33C8" w:rsidRDefault="005B33C8" w:rsidP="000750BB">
      <w:pPr>
        <w:spacing w:before="120" w:after="120"/>
        <w:rPr>
          <w:rFonts w:ascii="Arial" w:hAnsi="Arial" w:cs="Arial"/>
        </w:rPr>
      </w:pPr>
      <w:r w:rsidRPr="000748C7">
        <w:rPr>
          <w:rFonts w:ascii="Arial" w:hAnsi="Arial" w:cs="Arial"/>
        </w:rPr>
        <w:t>If families require assistance mid school year, the administrative director will advise the selection committee for consideration.</w:t>
      </w:r>
    </w:p>
    <w:p w14:paraId="502CD184" w14:textId="77777777" w:rsidR="00EA7C29" w:rsidRDefault="00EA7C29" w:rsidP="000750BB">
      <w:pPr>
        <w:spacing w:before="120" w:after="120"/>
        <w:rPr>
          <w:rFonts w:ascii="Arial" w:hAnsi="Arial" w:cs="Arial"/>
        </w:rPr>
      </w:pPr>
    </w:p>
    <w:p w14:paraId="626EA186" w14:textId="77777777" w:rsidR="00EA7C29" w:rsidRDefault="00EA7C29" w:rsidP="000750BB">
      <w:pPr>
        <w:spacing w:before="120" w:after="120"/>
        <w:rPr>
          <w:rFonts w:ascii="Arial" w:hAnsi="Arial" w:cs="Arial"/>
        </w:rPr>
      </w:pPr>
    </w:p>
    <w:p w14:paraId="49377316" w14:textId="77777777" w:rsidR="00EA7C29" w:rsidRDefault="00EA7C29" w:rsidP="000750BB">
      <w:pPr>
        <w:spacing w:before="120" w:after="120"/>
        <w:rPr>
          <w:rFonts w:ascii="Arial" w:hAnsi="Arial" w:cs="Arial"/>
        </w:rPr>
      </w:pPr>
    </w:p>
    <w:p w14:paraId="6F46F1EC" w14:textId="77777777" w:rsidR="00EA7C29" w:rsidRDefault="00EA7C29" w:rsidP="000750BB">
      <w:pPr>
        <w:spacing w:before="120" w:after="120"/>
        <w:rPr>
          <w:rFonts w:ascii="Arial" w:hAnsi="Arial" w:cs="Arial"/>
        </w:rPr>
      </w:pPr>
    </w:p>
    <w:p w14:paraId="0FBBF043" w14:textId="77777777" w:rsidR="00EA7C29" w:rsidRDefault="00EA7C29" w:rsidP="000750BB">
      <w:pPr>
        <w:spacing w:before="120" w:after="120"/>
        <w:rPr>
          <w:rFonts w:ascii="Arial" w:hAnsi="Arial" w:cs="Arial"/>
        </w:rPr>
      </w:pPr>
    </w:p>
    <w:p w14:paraId="37FCE1D4" w14:textId="77777777" w:rsidR="00EA7C29" w:rsidRPr="00EA7C29" w:rsidRDefault="00EA7C29" w:rsidP="00EA7C29">
      <w:pPr>
        <w:widowControl w:val="0"/>
        <w:autoSpaceDE w:val="0"/>
        <w:autoSpaceDN w:val="0"/>
        <w:adjustRightInd w:val="0"/>
        <w:ind w:left="360"/>
        <w:rPr>
          <w:rFonts w:ascii="Arial" w:hAnsi="Arial"/>
          <w:i/>
          <w:color w:val="000000"/>
          <w:sz w:val="20"/>
        </w:rPr>
      </w:pPr>
    </w:p>
    <w:p w14:paraId="7B705149" w14:textId="77777777" w:rsidR="00EA7C29" w:rsidRPr="00EA7C29" w:rsidRDefault="00EA7C29" w:rsidP="00EA7C29">
      <w:pPr>
        <w:pBdr>
          <w:top w:val="thinThickSmallGap" w:sz="18" w:space="1" w:color="auto"/>
        </w:pBdr>
        <w:tabs>
          <w:tab w:val="right" w:pos="1440"/>
          <w:tab w:val="left" w:pos="1800"/>
        </w:tabs>
        <w:rPr>
          <w:rFonts w:ascii="Big Caslon" w:hAnsi="Big Caslon"/>
          <w:sz w:val="12"/>
        </w:rPr>
      </w:pPr>
    </w:p>
    <w:p w14:paraId="1EEB6478" w14:textId="0757B22F" w:rsidR="00EA7C29" w:rsidRPr="00EA7C29" w:rsidRDefault="00EA7C29" w:rsidP="00EA7C29">
      <w:pPr>
        <w:keepNext/>
        <w:pBdr>
          <w:bottom w:val="thickThinSmallGap" w:sz="18" w:space="1" w:color="auto"/>
        </w:pBdr>
        <w:tabs>
          <w:tab w:val="right" w:pos="1440"/>
          <w:tab w:val="left" w:pos="1800"/>
          <w:tab w:val="left" w:pos="4050"/>
          <w:tab w:val="left" w:pos="6300"/>
        </w:tabs>
        <w:spacing w:after="240" w:line="360" w:lineRule="auto"/>
        <w:jc w:val="center"/>
        <w:outlineLvl w:val="0"/>
        <w:rPr>
          <w:rFonts w:ascii="Arial" w:hAnsi="Arial"/>
          <w:b/>
        </w:rPr>
      </w:pPr>
      <w:r w:rsidRPr="00EA7C29">
        <w:rPr>
          <w:rFonts w:ascii="Arial" w:hAnsi="Arial"/>
          <w:b/>
        </w:rPr>
        <w:lastRenderedPageBreak/>
        <w:t xml:space="preserve">SRMS Scholarship/Tuition Assistance Application </w:t>
      </w:r>
      <w:r w:rsidR="00783AEC">
        <w:rPr>
          <w:rFonts w:ascii="Arial" w:hAnsi="Arial"/>
          <w:b/>
        </w:rPr>
        <w:t xml:space="preserve"> </w:t>
      </w:r>
    </w:p>
    <w:tbl>
      <w:tblPr>
        <w:tblpPr w:leftFromText="180" w:rightFromText="180" w:vertAnchor="text" w:horzAnchor="margin" w:tblpXSpec="center" w:tblpY="132"/>
        <w:tblW w:w="9918" w:type="dxa"/>
        <w:tblBorders>
          <w:top w:val="nil"/>
          <w:left w:val="nil"/>
          <w:bottom w:val="nil"/>
          <w:right w:val="nil"/>
        </w:tblBorders>
        <w:tblLayout w:type="fixed"/>
        <w:tblLook w:val="0000" w:firstRow="0" w:lastRow="0" w:firstColumn="0" w:lastColumn="0" w:noHBand="0" w:noVBand="0"/>
      </w:tblPr>
      <w:tblGrid>
        <w:gridCol w:w="3306"/>
        <w:gridCol w:w="1842"/>
        <w:gridCol w:w="1440"/>
        <w:gridCol w:w="24"/>
        <w:gridCol w:w="3306"/>
      </w:tblGrid>
      <w:tr w:rsidR="00EA7C29" w:rsidRPr="00EA7C29" w14:paraId="2F9DD229" w14:textId="77777777" w:rsidTr="00CC6095">
        <w:trPr>
          <w:trHeight w:val="166"/>
        </w:trPr>
        <w:tc>
          <w:tcPr>
            <w:tcW w:w="9918" w:type="dxa"/>
            <w:gridSpan w:val="5"/>
            <w:tcBorders>
              <w:top w:val="single" w:sz="8" w:space="0" w:color="auto"/>
              <w:left w:val="single" w:sz="8" w:space="0" w:color="auto"/>
              <w:bottom w:val="single" w:sz="8" w:space="0" w:color="auto"/>
              <w:right w:val="single" w:sz="8" w:space="0" w:color="auto"/>
            </w:tcBorders>
            <w:shd w:val="clear" w:color="auto" w:fill="989898"/>
          </w:tcPr>
          <w:p w14:paraId="477A0850" w14:textId="77777777" w:rsidR="00EA7C29" w:rsidRPr="00EA7C29" w:rsidRDefault="00EA7C29" w:rsidP="00EA7C29">
            <w:pPr>
              <w:autoSpaceDE w:val="0"/>
              <w:autoSpaceDN w:val="0"/>
              <w:adjustRightInd w:val="0"/>
              <w:spacing w:before="120" w:after="40"/>
              <w:rPr>
                <w:rFonts w:ascii="Arial" w:hAnsi="Arial" w:cs="Arial"/>
                <w:color w:val="000000"/>
                <w:sz w:val="23"/>
                <w:szCs w:val="23"/>
              </w:rPr>
            </w:pPr>
            <w:r w:rsidRPr="00EA7C29">
              <w:rPr>
                <w:rFonts w:ascii="Arial" w:hAnsi="Arial" w:cs="Arial"/>
                <w:b/>
                <w:bCs/>
                <w:color w:val="000000"/>
                <w:sz w:val="23"/>
                <w:szCs w:val="23"/>
              </w:rPr>
              <w:t xml:space="preserve">STUDENT INFORMATION </w:t>
            </w:r>
          </w:p>
        </w:tc>
      </w:tr>
      <w:tr w:rsidR="00EA7C29" w:rsidRPr="00EA7C29" w14:paraId="17C4501F" w14:textId="77777777" w:rsidTr="00CC6095">
        <w:trPr>
          <w:trHeight w:val="272"/>
        </w:trPr>
        <w:tc>
          <w:tcPr>
            <w:tcW w:w="5148" w:type="dxa"/>
            <w:gridSpan w:val="2"/>
            <w:tcBorders>
              <w:top w:val="single" w:sz="8" w:space="0" w:color="auto"/>
              <w:left w:val="single" w:sz="8" w:space="0" w:color="auto"/>
              <w:bottom w:val="single" w:sz="8" w:space="0" w:color="auto"/>
              <w:right w:val="single" w:sz="8" w:space="0" w:color="auto"/>
            </w:tcBorders>
          </w:tcPr>
          <w:p w14:paraId="5494345A"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Student Name: </w:t>
            </w:r>
          </w:p>
        </w:tc>
        <w:tc>
          <w:tcPr>
            <w:tcW w:w="1440" w:type="dxa"/>
            <w:tcBorders>
              <w:top w:val="single" w:sz="8" w:space="0" w:color="auto"/>
              <w:left w:val="single" w:sz="8" w:space="0" w:color="auto"/>
              <w:bottom w:val="single" w:sz="8" w:space="0" w:color="auto"/>
              <w:right w:val="single" w:sz="8" w:space="0" w:color="auto"/>
            </w:tcBorders>
          </w:tcPr>
          <w:p w14:paraId="54A94925"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Age:</w:t>
            </w:r>
          </w:p>
        </w:tc>
        <w:tc>
          <w:tcPr>
            <w:tcW w:w="3330" w:type="dxa"/>
            <w:gridSpan w:val="2"/>
            <w:tcBorders>
              <w:top w:val="single" w:sz="8" w:space="0" w:color="auto"/>
              <w:left w:val="single" w:sz="8" w:space="0" w:color="auto"/>
              <w:bottom w:val="single" w:sz="8" w:space="0" w:color="auto"/>
              <w:right w:val="single" w:sz="8" w:space="0" w:color="auto"/>
            </w:tcBorders>
          </w:tcPr>
          <w:p w14:paraId="7D67F238"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Program:</w:t>
            </w:r>
          </w:p>
        </w:tc>
      </w:tr>
      <w:tr w:rsidR="00EA7C29" w:rsidRPr="00EA7C29" w14:paraId="4F2E4480" w14:textId="77777777" w:rsidTr="00CC6095">
        <w:trPr>
          <w:trHeight w:val="146"/>
        </w:trPr>
        <w:tc>
          <w:tcPr>
            <w:tcW w:w="9918" w:type="dxa"/>
            <w:gridSpan w:val="5"/>
            <w:tcBorders>
              <w:top w:val="single" w:sz="8" w:space="0" w:color="auto"/>
              <w:left w:val="single" w:sz="8" w:space="0" w:color="auto"/>
              <w:bottom w:val="single" w:sz="8" w:space="0" w:color="auto"/>
              <w:right w:val="single" w:sz="8" w:space="0" w:color="auto"/>
            </w:tcBorders>
          </w:tcPr>
          <w:p w14:paraId="61427FD0"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Parent Name(s): </w:t>
            </w:r>
          </w:p>
        </w:tc>
      </w:tr>
      <w:tr w:rsidR="00EA7C29" w:rsidRPr="00EA7C29" w14:paraId="45E46DBE" w14:textId="77777777" w:rsidTr="00CC6095">
        <w:trPr>
          <w:trHeight w:val="146"/>
        </w:trPr>
        <w:tc>
          <w:tcPr>
            <w:tcW w:w="9918" w:type="dxa"/>
            <w:gridSpan w:val="5"/>
            <w:tcBorders>
              <w:top w:val="single" w:sz="8" w:space="0" w:color="auto"/>
              <w:left w:val="single" w:sz="8" w:space="0" w:color="auto"/>
              <w:bottom w:val="single" w:sz="8" w:space="0" w:color="auto"/>
              <w:right w:val="single" w:sz="8" w:space="0" w:color="auto"/>
            </w:tcBorders>
          </w:tcPr>
          <w:p w14:paraId="3D06B898"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Address: </w:t>
            </w:r>
          </w:p>
        </w:tc>
      </w:tr>
      <w:tr w:rsidR="00EA7C29" w:rsidRPr="00EA7C29" w14:paraId="4511244D" w14:textId="77777777" w:rsidTr="00CC6095">
        <w:trPr>
          <w:trHeight w:val="146"/>
        </w:trPr>
        <w:tc>
          <w:tcPr>
            <w:tcW w:w="3306" w:type="dxa"/>
            <w:tcBorders>
              <w:top w:val="single" w:sz="8" w:space="0" w:color="auto"/>
              <w:left w:val="single" w:sz="8" w:space="0" w:color="auto"/>
              <w:bottom w:val="single" w:sz="8" w:space="0" w:color="auto"/>
              <w:right w:val="single" w:sz="8" w:space="0" w:color="auto"/>
            </w:tcBorders>
          </w:tcPr>
          <w:p w14:paraId="6752F9A6"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Home Phone: </w:t>
            </w:r>
          </w:p>
        </w:tc>
        <w:tc>
          <w:tcPr>
            <w:tcW w:w="3306" w:type="dxa"/>
            <w:gridSpan w:val="3"/>
            <w:tcBorders>
              <w:top w:val="single" w:sz="8" w:space="0" w:color="auto"/>
              <w:left w:val="single" w:sz="8" w:space="0" w:color="auto"/>
              <w:bottom w:val="single" w:sz="8" w:space="0" w:color="auto"/>
              <w:right w:val="single" w:sz="8" w:space="0" w:color="auto"/>
            </w:tcBorders>
          </w:tcPr>
          <w:p w14:paraId="75403728"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Mobile Phone: </w:t>
            </w:r>
          </w:p>
        </w:tc>
        <w:tc>
          <w:tcPr>
            <w:tcW w:w="3306" w:type="dxa"/>
            <w:tcBorders>
              <w:top w:val="single" w:sz="8" w:space="0" w:color="auto"/>
              <w:left w:val="single" w:sz="8" w:space="0" w:color="auto"/>
              <w:bottom w:val="single" w:sz="8" w:space="0" w:color="auto"/>
              <w:right w:val="single" w:sz="8" w:space="0" w:color="auto"/>
            </w:tcBorders>
          </w:tcPr>
          <w:p w14:paraId="3B910247" w14:textId="77777777" w:rsidR="00EA7C29" w:rsidRPr="00EA7C29" w:rsidRDefault="00EA7C29" w:rsidP="00EA7C29">
            <w:pPr>
              <w:autoSpaceDE w:val="0"/>
              <w:autoSpaceDN w:val="0"/>
              <w:adjustRightInd w:val="0"/>
              <w:spacing w:before="120" w:after="40"/>
              <w:rPr>
                <w:rFonts w:ascii="Arial" w:hAnsi="Arial" w:cs="Arial"/>
                <w:color w:val="000000"/>
                <w:sz w:val="18"/>
                <w:szCs w:val="18"/>
              </w:rPr>
            </w:pPr>
            <w:r w:rsidRPr="00EA7C29">
              <w:rPr>
                <w:rFonts w:ascii="Arial" w:hAnsi="Arial" w:cs="Arial"/>
                <w:color w:val="000000"/>
                <w:sz w:val="18"/>
                <w:szCs w:val="18"/>
              </w:rPr>
              <w:t xml:space="preserve">Email Address: </w:t>
            </w:r>
          </w:p>
        </w:tc>
      </w:tr>
    </w:tbl>
    <w:p w14:paraId="3DAA74E4" w14:textId="77777777" w:rsidR="00EA7C29" w:rsidRPr="00EA7C29" w:rsidRDefault="00EA7C29" w:rsidP="00EA7C29">
      <w:pPr>
        <w:autoSpaceDE w:val="0"/>
        <w:autoSpaceDN w:val="0"/>
        <w:adjustRightInd w:val="0"/>
        <w:rPr>
          <w:rFonts w:ascii="Arial" w:hAnsi="Arial" w:cs="Arial"/>
          <w:color w:val="000000"/>
        </w:rPr>
      </w:pPr>
    </w:p>
    <w:p w14:paraId="4F531D47" w14:textId="77777777" w:rsidR="00EA7C29" w:rsidRPr="00EA7C29" w:rsidRDefault="00EA7C29" w:rsidP="00EA7C29">
      <w:pPr>
        <w:numPr>
          <w:ilvl w:val="0"/>
          <w:numId w:val="22"/>
        </w:numPr>
        <w:autoSpaceDE w:val="0"/>
        <w:autoSpaceDN w:val="0"/>
        <w:adjustRightInd w:val="0"/>
        <w:spacing w:after="120"/>
        <w:rPr>
          <w:rFonts w:ascii="Arial" w:hAnsi="Arial" w:cs="Arial"/>
          <w:color w:val="000000"/>
          <w:sz w:val="22"/>
          <w:szCs w:val="22"/>
        </w:rPr>
      </w:pPr>
      <w:r w:rsidRPr="00EA7C29">
        <w:rPr>
          <w:rFonts w:ascii="Arial" w:hAnsi="Arial" w:cs="Arial"/>
          <w:color w:val="000000"/>
          <w:sz w:val="22"/>
          <w:szCs w:val="22"/>
        </w:rPr>
        <w:t>With what source of funds do you pay your child’s tuition?  Please check all that apply:</w:t>
      </w:r>
    </w:p>
    <w:p w14:paraId="42970D73" w14:textId="77777777" w:rsidR="00EA7C29" w:rsidRPr="00EA7C29" w:rsidRDefault="00EA7C29" w:rsidP="00EA7C29">
      <w:pPr>
        <w:numPr>
          <w:ilvl w:val="0"/>
          <w:numId w:val="23"/>
        </w:numPr>
        <w:autoSpaceDE w:val="0"/>
        <w:autoSpaceDN w:val="0"/>
        <w:adjustRightInd w:val="0"/>
        <w:spacing w:before="40" w:after="40"/>
        <w:ind w:left="720"/>
        <w:rPr>
          <w:rFonts w:ascii="Arial" w:hAnsi="Arial" w:cs="Arial"/>
          <w:color w:val="000000"/>
          <w:sz w:val="22"/>
          <w:szCs w:val="22"/>
        </w:rPr>
      </w:pPr>
      <w:r w:rsidRPr="00EA7C29">
        <w:rPr>
          <w:rFonts w:ascii="Arial" w:hAnsi="Arial" w:cs="Arial"/>
          <w:color w:val="000000"/>
          <w:sz w:val="22"/>
          <w:szCs w:val="22"/>
        </w:rPr>
        <w:t>Individual/family income</w:t>
      </w:r>
    </w:p>
    <w:p w14:paraId="37EBDAC1" w14:textId="77777777" w:rsidR="00EA7C29" w:rsidRPr="00EA7C29" w:rsidRDefault="00EA7C29" w:rsidP="00EA7C29">
      <w:pPr>
        <w:numPr>
          <w:ilvl w:val="0"/>
          <w:numId w:val="23"/>
        </w:numPr>
        <w:autoSpaceDE w:val="0"/>
        <w:autoSpaceDN w:val="0"/>
        <w:adjustRightInd w:val="0"/>
        <w:spacing w:before="40" w:after="40"/>
        <w:ind w:left="720"/>
        <w:rPr>
          <w:rFonts w:ascii="Arial" w:hAnsi="Arial" w:cs="Arial"/>
          <w:color w:val="000000"/>
          <w:sz w:val="22"/>
          <w:szCs w:val="22"/>
        </w:rPr>
      </w:pPr>
      <w:r w:rsidRPr="00EA7C29">
        <w:rPr>
          <w:rFonts w:ascii="Arial" w:hAnsi="Arial" w:cs="Arial"/>
          <w:color w:val="000000"/>
          <w:sz w:val="22"/>
          <w:szCs w:val="22"/>
        </w:rPr>
        <w:t xml:space="preserve">Trust fund </w:t>
      </w:r>
    </w:p>
    <w:p w14:paraId="6E34001E" w14:textId="77777777" w:rsidR="00EA7C29" w:rsidRPr="00EA7C29" w:rsidRDefault="00EA7C29" w:rsidP="00EA7C29">
      <w:pPr>
        <w:numPr>
          <w:ilvl w:val="0"/>
          <w:numId w:val="23"/>
        </w:numPr>
        <w:autoSpaceDE w:val="0"/>
        <w:autoSpaceDN w:val="0"/>
        <w:adjustRightInd w:val="0"/>
        <w:spacing w:before="40" w:after="40"/>
        <w:ind w:left="720"/>
        <w:rPr>
          <w:rFonts w:ascii="Arial" w:hAnsi="Arial" w:cs="Arial"/>
          <w:color w:val="000000"/>
          <w:sz w:val="22"/>
          <w:szCs w:val="22"/>
        </w:rPr>
      </w:pPr>
      <w:r w:rsidRPr="00EA7C29">
        <w:rPr>
          <w:rFonts w:ascii="Arial" w:hAnsi="Arial" w:cs="Arial"/>
          <w:color w:val="000000"/>
          <w:sz w:val="22"/>
          <w:szCs w:val="22"/>
        </w:rPr>
        <w:t>Assistance from others</w:t>
      </w:r>
    </w:p>
    <w:p w14:paraId="5BF56F37" w14:textId="77777777" w:rsidR="00EA7C29" w:rsidRPr="00EA7C29" w:rsidRDefault="00EA7C29" w:rsidP="00EA7C29">
      <w:pPr>
        <w:autoSpaceDE w:val="0"/>
        <w:autoSpaceDN w:val="0"/>
        <w:adjustRightInd w:val="0"/>
        <w:spacing w:before="120" w:after="120"/>
        <w:ind w:left="360"/>
        <w:rPr>
          <w:rFonts w:ascii="Arial" w:hAnsi="Arial" w:cs="Arial"/>
          <w:color w:val="000000"/>
          <w:sz w:val="22"/>
          <w:szCs w:val="22"/>
        </w:rPr>
      </w:pPr>
      <w:r w:rsidRPr="00EA7C29">
        <w:rPr>
          <w:rFonts w:ascii="Arial" w:hAnsi="Arial" w:cs="Arial"/>
          <w:color w:val="000000"/>
          <w:sz w:val="22"/>
          <w:szCs w:val="22"/>
        </w:rPr>
        <w:t xml:space="preserve">Please provide a signed copy of your most recent federal income tax return.  If another party assists in paying your child’s tuition, please include a copy of that party’s income tax return as well.  </w:t>
      </w:r>
    </w:p>
    <w:p w14:paraId="71B8759B" w14:textId="77777777" w:rsidR="00EA7C29" w:rsidRPr="00EA7C29" w:rsidRDefault="00EA7C29" w:rsidP="00EA7C29">
      <w:pPr>
        <w:autoSpaceDE w:val="0"/>
        <w:autoSpaceDN w:val="0"/>
        <w:adjustRightInd w:val="0"/>
        <w:spacing w:before="120" w:after="120"/>
        <w:ind w:left="360"/>
        <w:rPr>
          <w:rFonts w:ascii="Arial" w:hAnsi="Arial" w:cs="Arial"/>
          <w:color w:val="000000"/>
          <w:sz w:val="22"/>
          <w:szCs w:val="22"/>
        </w:rPr>
      </w:pPr>
      <w:r w:rsidRPr="00EA7C29">
        <w:rPr>
          <w:rFonts w:ascii="Arial" w:hAnsi="Arial" w:cs="Arial"/>
          <w:color w:val="000000"/>
          <w:sz w:val="22"/>
          <w:szCs w:val="22"/>
        </w:rPr>
        <w:t>Please include only the first two pages of Form 1040.  All tax forms will be shredded after consideration during the Scholarship/Tuition Assistance Committee’s selection process.</w:t>
      </w:r>
    </w:p>
    <w:p w14:paraId="4C84B956" w14:textId="77777777" w:rsidR="00EA7C29" w:rsidRPr="00EA7C29" w:rsidRDefault="00EA7C29" w:rsidP="00EA7C29">
      <w:pPr>
        <w:numPr>
          <w:ilvl w:val="0"/>
          <w:numId w:val="22"/>
        </w:num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 xml:space="preserve">Please take the time to thoughtfully respond to each of the following questions (provide 100 to 200 words for each question).  Other families will be applying as well, so please make the case for why your family is worthy of assistance.  Please attach your responses to this application.  </w:t>
      </w:r>
    </w:p>
    <w:p w14:paraId="1AC7062A" w14:textId="77777777" w:rsidR="00EA7C29" w:rsidRPr="00EA7C29" w:rsidRDefault="00EA7C29" w:rsidP="00EA7C29">
      <w:pPr>
        <w:numPr>
          <w:ilvl w:val="0"/>
          <w:numId w:val="21"/>
        </w:num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What are your educational goals for your child? How long do you intend to have your child in our program?</w:t>
      </w:r>
    </w:p>
    <w:p w14:paraId="60443EA4" w14:textId="77777777" w:rsidR="00EA7C29" w:rsidRPr="00EA7C29" w:rsidRDefault="00EA7C29" w:rsidP="00EA7C29">
      <w:pPr>
        <w:numPr>
          <w:ilvl w:val="0"/>
          <w:numId w:val="21"/>
        </w:num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Why do you want your children to have a Montessori education? </w:t>
      </w:r>
    </w:p>
    <w:p w14:paraId="3523FB10" w14:textId="77777777" w:rsidR="00EA7C29" w:rsidRPr="00EA7C29" w:rsidRDefault="00EA7C29" w:rsidP="00EA7C29">
      <w:pPr>
        <w:numPr>
          <w:ilvl w:val="0"/>
          <w:numId w:val="21"/>
        </w:num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 xml:space="preserve"> Why do you require tuition assistance?  How long do you anticipate you will need help?  </w:t>
      </w:r>
    </w:p>
    <w:p w14:paraId="4063545A" w14:textId="5134AC94" w:rsidR="00EA7C29" w:rsidRPr="00EA7C29" w:rsidRDefault="00EA7C29" w:rsidP="00EA7C29">
      <w:pPr>
        <w:numPr>
          <w:ilvl w:val="0"/>
          <w:numId w:val="21"/>
        </w:num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How do you and your family contribute to the school?  Include in your response a description of how you have provided your service hours this past year and your plans for your service hours this coming year?  Do you regularly attend parent education nights? </w:t>
      </w:r>
    </w:p>
    <w:p w14:paraId="3DA7DBBC" w14:textId="77777777" w:rsidR="00EA7C29" w:rsidRPr="00EA7C29" w:rsidRDefault="00EA7C29" w:rsidP="00EA7C29">
      <w:p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 xml:space="preserve">Please note that if tuition assistance is sought for more than one child, you must submit more than one application.  </w:t>
      </w:r>
    </w:p>
    <w:p w14:paraId="6BA5895F" w14:textId="77777777" w:rsidR="00EA7C29" w:rsidRDefault="00EA7C29" w:rsidP="00EA7C29">
      <w:pPr>
        <w:autoSpaceDE w:val="0"/>
        <w:autoSpaceDN w:val="0"/>
        <w:adjustRightInd w:val="0"/>
        <w:spacing w:before="120" w:after="120"/>
        <w:rPr>
          <w:rFonts w:ascii="Arial" w:hAnsi="Arial" w:cs="Arial"/>
          <w:color w:val="000000"/>
          <w:sz w:val="22"/>
          <w:szCs w:val="22"/>
        </w:rPr>
      </w:pPr>
      <w:r w:rsidRPr="00EA7C29">
        <w:rPr>
          <w:rFonts w:ascii="Arial" w:hAnsi="Arial" w:cs="Arial"/>
          <w:color w:val="000000"/>
          <w:sz w:val="22"/>
          <w:szCs w:val="22"/>
        </w:rPr>
        <w:t>I have read and understand the Scholarship/Tuition Assistance Policy and Procedure:</w:t>
      </w:r>
    </w:p>
    <w:p w14:paraId="72D8B1C3" w14:textId="77777777" w:rsidR="00783AEC" w:rsidRPr="00EA7C29" w:rsidRDefault="00783AEC" w:rsidP="00EA7C29">
      <w:pPr>
        <w:autoSpaceDE w:val="0"/>
        <w:autoSpaceDN w:val="0"/>
        <w:adjustRightInd w:val="0"/>
        <w:spacing w:before="120" w:after="120"/>
        <w:rPr>
          <w:rFonts w:ascii="Arial" w:hAnsi="Arial" w:cs="Arial"/>
          <w:color w:val="000000"/>
          <w:sz w:val="22"/>
          <w:szCs w:val="22"/>
        </w:rPr>
      </w:pPr>
    </w:p>
    <w:p w14:paraId="4893E5B1" w14:textId="425809AA" w:rsidR="00EA7C29" w:rsidRDefault="00EA7C29" w:rsidP="00EA7C29">
      <w:pPr>
        <w:pBdr>
          <w:top w:val="single" w:sz="4" w:space="1" w:color="auto"/>
        </w:pBdr>
        <w:autoSpaceDE w:val="0"/>
        <w:autoSpaceDN w:val="0"/>
        <w:adjustRightInd w:val="0"/>
        <w:spacing w:before="480"/>
        <w:rPr>
          <w:rFonts w:ascii="Arial" w:hAnsi="Arial" w:cs="Arial"/>
        </w:rPr>
      </w:pPr>
      <w:r w:rsidRPr="00EA7C29">
        <w:rPr>
          <w:rFonts w:ascii="Arial" w:hAnsi="Arial" w:cs="Arial"/>
          <w:color w:val="000000"/>
          <w:sz w:val="22"/>
          <w:szCs w:val="22"/>
        </w:rPr>
        <w:t xml:space="preserve">Signature </w:t>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r>
      <w:r w:rsidR="00783AEC">
        <w:rPr>
          <w:rFonts w:ascii="Arial" w:hAnsi="Arial" w:cs="Arial"/>
          <w:color w:val="000000"/>
          <w:sz w:val="22"/>
          <w:szCs w:val="22"/>
        </w:rPr>
        <w:tab/>
        <w:t>Date</w:t>
      </w:r>
      <w:r w:rsidRPr="00EA7C29">
        <w:rPr>
          <w:rFonts w:ascii="Arial" w:hAnsi="Arial" w:cs="Arial"/>
          <w:color w:val="000000"/>
          <w:sz w:val="22"/>
          <w:szCs w:val="22"/>
        </w:rPr>
        <w:t xml:space="preserve">                                                                                                                                     </w:t>
      </w:r>
    </w:p>
    <w:sectPr w:rsidR="00EA7C29" w:rsidSect="00EA7C29">
      <w:headerReference w:type="even" r:id="rId8"/>
      <w:footerReference w:type="even" r:id="rId9"/>
      <w:footerReference w:type="default" r:id="rId10"/>
      <w:footerReference w:type="first" r:id="rId11"/>
      <w:pgSz w:w="12240" w:h="15840" w:code="1"/>
      <w:pgMar w:top="994" w:right="1440" w:bottom="1440" w:left="1440" w:header="144" w:footer="576"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925A" w14:textId="77777777" w:rsidR="00981419" w:rsidRDefault="00981419">
      <w:r>
        <w:separator/>
      </w:r>
    </w:p>
  </w:endnote>
  <w:endnote w:type="continuationSeparator" w:id="0">
    <w:p w14:paraId="7BB26D3A" w14:textId="77777777" w:rsidR="00981419" w:rsidRDefault="0098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g Caslon">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DC51" w14:textId="1F382F81" w:rsidR="005B33C8" w:rsidRDefault="005B33C8">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DA04" w14:textId="77777777" w:rsidR="005B33C8" w:rsidRDefault="005B33C8">
    <w:pPr>
      <w:pStyle w:val="Footer"/>
    </w:pPr>
    <w:r>
      <w:tab/>
    </w:r>
    <w: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5B85C" w14:textId="77777777" w:rsidR="005B33C8" w:rsidRDefault="005B33C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4FF0A" w14:textId="77777777" w:rsidR="00981419" w:rsidRDefault="00981419">
      <w:r>
        <w:separator/>
      </w:r>
    </w:p>
  </w:footnote>
  <w:footnote w:type="continuationSeparator" w:id="0">
    <w:p w14:paraId="090D2997" w14:textId="77777777" w:rsidR="00981419" w:rsidRDefault="00981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523A" w14:textId="77777777" w:rsidR="00EA7C29" w:rsidRPr="00EA7C29" w:rsidRDefault="00EA7C29" w:rsidP="00EA7C29">
    <w:pPr>
      <w:tabs>
        <w:tab w:val="center" w:pos="4320"/>
        <w:tab w:val="right" w:pos="8640"/>
      </w:tabs>
    </w:pPr>
    <w:r>
      <w:rPr>
        <w:noProof/>
      </w:rPr>
      <w:drawing>
        <wp:inline distT="0" distB="0" distL="0" distR="0" wp14:anchorId="681C6D30" wp14:editId="2595AA1F">
          <wp:extent cx="4533900" cy="1295400"/>
          <wp:effectExtent l="0" t="0" r="0" b="0"/>
          <wp:docPr id="7" name="Picture 7" descr="SRM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MS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1295400"/>
                  </a:xfrm>
                  <a:prstGeom prst="rect">
                    <a:avLst/>
                  </a:prstGeom>
                  <a:noFill/>
                  <a:ln>
                    <a:noFill/>
                  </a:ln>
                </pic:spPr>
              </pic:pic>
            </a:graphicData>
          </a:graphic>
        </wp:inline>
      </w:drawing>
    </w:r>
  </w:p>
  <w:p w14:paraId="789553EF" w14:textId="77777777" w:rsidR="00EA7C29" w:rsidRDefault="00EA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BFC"/>
    <w:multiLevelType w:val="hybridMultilevel"/>
    <w:tmpl w:val="45EE4C1A"/>
    <w:lvl w:ilvl="0" w:tplc="803847EA">
      <w:start w:val="1"/>
      <w:numFmt w:val="decimal"/>
      <w:lvlText w:val="%1."/>
      <w:lvlJc w:val="left"/>
      <w:pPr>
        <w:ind w:left="144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14180D"/>
    <w:multiLevelType w:val="hybridMultilevel"/>
    <w:tmpl w:val="4E7EAF9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4228A9"/>
    <w:multiLevelType w:val="hybridMultilevel"/>
    <w:tmpl w:val="40F09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964F1A"/>
    <w:multiLevelType w:val="hybridMultilevel"/>
    <w:tmpl w:val="B246C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E63C04"/>
    <w:multiLevelType w:val="hybridMultilevel"/>
    <w:tmpl w:val="2A8CB1AA"/>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BE8465E"/>
    <w:multiLevelType w:val="hybridMultilevel"/>
    <w:tmpl w:val="9C1EC70E"/>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10D2ACF"/>
    <w:multiLevelType w:val="hybridMultilevel"/>
    <w:tmpl w:val="1D56F6DC"/>
    <w:lvl w:ilvl="0" w:tplc="D8B64BAA">
      <w:start w:val="1"/>
      <w:numFmt w:val="decimal"/>
      <w:lvlText w:val="%1."/>
      <w:lvlJc w:val="left"/>
      <w:pPr>
        <w:ind w:left="441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9B95CB8"/>
    <w:multiLevelType w:val="hybridMultilevel"/>
    <w:tmpl w:val="8B5CB2D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34AB3CD1"/>
    <w:multiLevelType w:val="hybridMultilevel"/>
    <w:tmpl w:val="A16E9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271CC7"/>
    <w:multiLevelType w:val="hybridMultilevel"/>
    <w:tmpl w:val="1646FFDE"/>
    <w:lvl w:ilvl="0" w:tplc="803847EA">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7FB5050"/>
    <w:multiLevelType w:val="hybridMultilevel"/>
    <w:tmpl w:val="84C88260"/>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8722EAE"/>
    <w:multiLevelType w:val="hybridMultilevel"/>
    <w:tmpl w:val="EE20C6D6"/>
    <w:lvl w:ilvl="0" w:tplc="434874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D35EC5"/>
    <w:multiLevelType w:val="hybridMultilevel"/>
    <w:tmpl w:val="07B87C2A"/>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D6B7782"/>
    <w:multiLevelType w:val="hybridMultilevel"/>
    <w:tmpl w:val="D8F4A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F547CB"/>
    <w:multiLevelType w:val="hybridMultilevel"/>
    <w:tmpl w:val="13201F4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EB3744F"/>
    <w:multiLevelType w:val="hybridMultilevel"/>
    <w:tmpl w:val="8EF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A5458"/>
    <w:multiLevelType w:val="hybridMultilevel"/>
    <w:tmpl w:val="7D78FBA8"/>
    <w:lvl w:ilvl="0" w:tplc="D8B64BAA">
      <w:start w:val="1"/>
      <w:numFmt w:val="decimal"/>
      <w:lvlText w:val="%1."/>
      <w:lvlJc w:val="left"/>
      <w:pPr>
        <w:ind w:left="2970" w:hanging="360"/>
      </w:pPr>
      <w:rPr>
        <w:rFonts w:cs="Times New Roman"/>
        <w:b w:val="0"/>
      </w:rPr>
    </w:lvl>
    <w:lvl w:ilvl="1" w:tplc="04090019" w:tentative="1">
      <w:start w:val="1"/>
      <w:numFmt w:val="lowerLetter"/>
      <w:lvlText w:val="%2."/>
      <w:lvlJc w:val="left"/>
      <w:pPr>
        <w:ind w:left="3690" w:hanging="360"/>
      </w:pPr>
      <w:rPr>
        <w:rFonts w:cs="Times New Roman"/>
      </w:rPr>
    </w:lvl>
    <w:lvl w:ilvl="2" w:tplc="0409001B" w:tentative="1">
      <w:start w:val="1"/>
      <w:numFmt w:val="lowerRoman"/>
      <w:lvlText w:val="%3."/>
      <w:lvlJc w:val="right"/>
      <w:pPr>
        <w:ind w:left="4410" w:hanging="180"/>
      </w:pPr>
      <w:rPr>
        <w:rFonts w:cs="Times New Roman"/>
      </w:rPr>
    </w:lvl>
    <w:lvl w:ilvl="3" w:tplc="0409000F" w:tentative="1">
      <w:start w:val="1"/>
      <w:numFmt w:val="decimal"/>
      <w:lvlText w:val="%4."/>
      <w:lvlJc w:val="left"/>
      <w:pPr>
        <w:ind w:left="5130" w:hanging="360"/>
      </w:pPr>
      <w:rPr>
        <w:rFonts w:cs="Times New Roman"/>
      </w:rPr>
    </w:lvl>
    <w:lvl w:ilvl="4" w:tplc="04090019" w:tentative="1">
      <w:start w:val="1"/>
      <w:numFmt w:val="lowerLetter"/>
      <w:lvlText w:val="%5."/>
      <w:lvlJc w:val="left"/>
      <w:pPr>
        <w:ind w:left="5850" w:hanging="360"/>
      </w:pPr>
      <w:rPr>
        <w:rFonts w:cs="Times New Roman"/>
      </w:rPr>
    </w:lvl>
    <w:lvl w:ilvl="5" w:tplc="0409001B" w:tentative="1">
      <w:start w:val="1"/>
      <w:numFmt w:val="lowerRoman"/>
      <w:lvlText w:val="%6."/>
      <w:lvlJc w:val="right"/>
      <w:pPr>
        <w:ind w:left="6570" w:hanging="180"/>
      </w:pPr>
      <w:rPr>
        <w:rFonts w:cs="Times New Roman"/>
      </w:rPr>
    </w:lvl>
    <w:lvl w:ilvl="6" w:tplc="0409000F" w:tentative="1">
      <w:start w:val="1"/>
      <w:numFmt w:val="decimal"/>
      <w:lvlText w:val="%7."/>
      <w:lvlJc w:val="left"/>
      <w:pPr>
        <w:ind w:left="7290" w:hanging="360"/>
      </w:pPr>
      <w:rPr>
        <w:rFonts w:cs="Times New Roman"/>
      </w:rPr>
    </w:lvl>
    <w:lvl w:ilvl="7" w:tplc="04090019" w:tentative="1">
      <w:start w:val="1"/>
      <w:numFmt w:val="lowerLetter"/>
      <w:lvlText w:val="%8."/>
      <w:lvlJc w:val="left"/>
      <w:pPr>
        <w:ind w:left="8010" w:hanging="360"/>
      </w:pPr>
      <w:rPr>
        <w:rFonts w:cs="Times New Roman"/>
      </w:rPr>
    </w:lvl>
    <w:lvl w:ilvl="8" w:tplc="0409001B" w:tentative="1">
      <w:start w:val="1"/>
      <w:numFmt w:val="lowerRoman"/>
      <w:lvlText w:val="%9."/>
      <w:lvlJc w:val="right"/>
      <w:pPr>
        <w:ind w:left="8730" w:hanging="180"/>
      </w:pPr>
      <w:rPr>
        <w:rFonts w:cs="Times New Roman"/>
      </w:rPr>
    </w:lvl>
  </w:abstractNum>
  <w:abstractNum w:abstractNumId="17" w15:restartNumberingAfterBreak="0">
    <w:nsid w:val="570F337C"/>
    <w:multiLevelType w:val="hybridMultilevel"/>
    <w:tmpl w:val="D89EB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5011237"/>
    <w:multiLevelType w:val="hybridMultilevel"/>
    <w:tmpl w:val="F850D3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A284720"/>
    <w:multiLevelType w:val="hybridMultilevel"/>
    <w:tmpl w:val="2B361370"/>
    <w:lvl w:ilvl="0" w:tplc="D8B64BAA">
      <w:start w:val="1"/>
      <w:numFmt w:val="decimal"/>
      <w:lvlText w:val="%1."/>
      <w:lvlJc w:val="left"/>
      <w:pPr>
        <w:ind w:left="3690" w:hanging="360"/>
      </w:pPr>
      <w:rPr>
        <w:rFonts w:cs="Times New Roman"/>
        <w:b w:val="0"/>
      </w:rPr>
    </w:lvl>
    <w:lvl w:ilvl="1" w:tplc="0409000F">
      <w:start w:val="1"/>
      <w:numFmt w:val="decimal"/>
      <w:lvlText w:val="%2."/>
      <w:lvlJc w:val="left"/>
      <w:pPr>
        <w:ind w:left="2160" w:hanging="360"/>
      </w:pPr>
      <w:rPr>
        <w:rFonts w:cs="Times New Roman"/>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ADC2BDB"/>
    <w:multiLevelType w:val="hybridMultilevel"/>
    <w:tmpl w:val="3E8E25A2"/>
    <w:lvl w:ilvl="0" w:tplc="0409000F">
      <w:start w:val="1"/>
      <w:numFmt w:val="decimal"/>
      <w:lvlText w:val="%1."/>
      <w:lvlJc w:val="left"/>
      <w:pPr>
        <w:ind w:left="148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747653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76970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070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0721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549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4821003">
    <w:abstractNumId w:val="14"/>
  </w:num>
  <w:num w:numId="7" w16cid:durableId="2041003374">
    <w:abstractNumId w:val="5"/>
  </w:num>
  <w:num w:numId="8" w16cid:durableId="622032113">
    <w:abstractNumId w:val="7"/>
  </w:num>
  <w:num w:numId="9" w16cid:durableId="1563714212">
    <w:abstractNumId w:val="16"/>
  </w:num>
  <w:num w:numId="10" w16cid:durableId="849298573">
    <w:abstractNumId w:val="4"/>
  </w:num>
  <w:num w:numId="11" w16cid:durableId="1336957591">
    <w:abstractNumId w:val="17"/>
  </w:num>
  <w:num w:numId="12" w16cid:durableId="484053167">
    <w:abstractNumId w:val="18"/>
  </w:num>
  <w:num w:numId="13" w16cid:durableId="1770154209">
    <w:abstractNumId w:val="6"/>
  </w:num>
  <w:num w:numId="14" w16cid:durableId="1567570028">
    <w:abstractNumId w:val="19"/>
  </w:num>
  <w:num w:numId="15" w16cid:durableId="905065538">
    <w:abstractNumId w:val="8"/>
  </w:num>
  <w:num w:numId="16" w16cid:durableId="484473978">
    <w:abstractNumId w:val="9"/>
  </w:num>
  <w:num w:numId="17" w16cid:durableId="1797135585">
    <w:abstractNumId w:val="0"/>
  </w:num>
  <w:num w:numId="18" w16cid:durableId="635915784">
    <w:abstractNumId w:val="2"/>
  </w:num>
  <w:num w:numId="19" w16cid:durableId="294873490">
    <w:abstractNumId w:val="3"/>
  </w:num>
  <w:num w:numId="20" w16cid:durableId="1286423855">
    <w:abstractNumId w:val="15"/>
  </w:num>
  <w:num w:numId="21" w16cid:durableId="777717382">
    <w:abstractNumId w:val="13"/>
  </w:num>
  <w:num w:numId="22" w16cid:durableId="1457917040">
    <w:abstractNumId w:val="1"/>
  </w:num>
  <w:num w:numId="23" w16cid:durableId="53311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988"/>
    <w:rsid w:val="00002F19"/>
    <w:rsid w:val="000748C7"/>
    <w:rsid w:val="000750BB"/>
    <w:rsid w:val="000A0305"/>
    <w:rsid w:val="000E6F47"/>
    <w:rsid w:val="00117242"/>
    <w:rsid w:val="001334C8"/>
    <w:rsid w:val="00184F4E"/>
    <w:rsid w:val="001F2584"/>
    <w:rsid w:val="00292136"/>
    <w:rsid w:val="002C6DDE"/>
    <w:rsid w:val="00363C20"/>
    <w:rsid w:val="003E355F"/>
    <w:rsid w:val="00436724"/>
    <w:rsid w:val="004561DC"/>
    <w:rsid w:val="00500058"/>
    <w:rsid w:val="00501988"/>
    <w:rsid w:val="00545352"/>
    <w:rsid w:val="00547901"/>
    <w:rsid w:val="00552DC9"/>
    <w:rsid w:val="005B33C8"/>
    <w:rsid w:val="00600A9C"/>
    <w:rsid w:val="0063691D"/>
    <w:rsid w:val="00641D0E"/>
    <w:rsid w:val="006562AC"/>
    <w:rsid w:val="00665223"/>
    <w:rsid w:val="00701080"/>
    <w:rsid w:val="0070732E"/>
    <w:rsid w:val="00776B5E"/>
    <w:rsid w:val="00783AEC"/>
    <w:rsid w:val="00791EA2"/>
    <w:rsid w:val="007B1D32"/>
    <w:rsid w:val="007D3B73"/>
    <w:rsid w:val="007F6239"/>
    <w:rsid w:val="0082462F"/>
    <w:rsid w:val="008276DF"/>
    <w:rsid w:val="0084388D"/>
    <w:rsid w:val="008760A5"/>
    <w:rsid w:val="008C76B1"/>
    <w:rsid w:val="008F7537"/>
    <w:rsid w:val="0092040F"/>
    <w:rsid w:val="009228C5"/>
    <w:rsid w:val="00933536"/>
    <w:rsid w:val="00981419"/>
    <w:rsid w:val="0098609E"/>
    <w:rsid w:val="00996149"/>
    <w:rsid w:val="009C26BF"/>
    <w:rsid w:val="009F0C37"/>
    <w:rsid w:val="00A569AF"/>
    <w:rsid w:val="00A718DB"/>
    <w:rsid w:val="00AA6FA5"/>
    <w:rsid w:val="00B10DBB"/>
    <w:rsid w:val="00B22A20"/>
    <w:rsid w:val="00B54D51"/>
    <w:rsid w:val="00B65E26"/>
    <w:rsid w:val="00B70482"/>
    <w:rsid w:val="00B93B3F"/>
    <w:rsid w:val="00BD1BF9"/>
    <w:rsid w:val="00C34F0A"/>
    <w:rsid w:val="00C50633"/>
    <w:rsid w:val="00D43AC9"/>
    <w:rsid w:val="00D56DAF"/>
    <w:rsid w:val="00D67D6F"/>
    <w:rsid w:val="00DD3421"/>
    <w:rsid w:val="00DD6451"/>
    <w:rsid w:val="00DE23E2"/>
    <w:rsid w:val="00E04C6D"/>
    <w:rsid w:val="00EA7C29"/>
    <w:rsid w:val="00EE3779"/>
    <w:rsid w:val="00F02935"/>
    <w:rsid w:val="00F22CFF"/>
    <w:rsid w:val="00F614F5"/>
    <w:rsid w:val="00FA33DA"/>
    <w:rsid w:val="00FC262E"/>
    <w:rsid w:val="00FC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83717"/>
  <w15:docId w15:val="{94462962-15DD-49B6-98E8-F3A74F55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88"/>
    <w:rPr>
      <w:rFonts w:ascii="Times New Roman" w:eastAsia="Times New Roman" w:hAnsi="Times New Roman"/>
      <w:sz w:val="24"/>
      <w:szCs w:val="24"/>
    </w:rPr>
  </w:style>
  <w:style w:type="paragraph" w:styleId="Heading1">
    <w:name w:val="heading 1"/>
    <w:basedOn w:val="Normal"/>
    <w:next w:val="Normal"/>
    <w:link w:val="Heading1Char"/>
    <w:uiPriority w:val="99"/>
    <w:qFormat/>
    <w:rsid w:val="00501988"/>
    <w:pPr>
      <w:keepNext/>
      <w:pBdr>
        <w:bottom w:val="thickThinSmallGap" w:sz="24" w:space="1" w:color="auto"/>
      </w:pBdr>
      <w:tabs>
        <w:tab w:val="right" w:pos="1440"/>
        <w:tab w:val="left" w:pos="1800"/>
        <w:tab w:val="left" w:pos="4050"/>
        <w:tab w:val="left" w:pos="6300"/>
      </w:tabs>
      <w:jc w:val="center"/>
      <w:outlineLvl w:val="0"/>
    </w:pPr>
    <w:rPr>
      <w:rFonts w:ascii="Big Caslon" w:hAnsi="Big Caslon"/>
      <w:b/>
      <w:sz w:val="22"/>
    </w:rPr>
  </w:style>
  <w:style w:type="paragraph" w:styleId="Heading2">
    <w:name w:val="heading 2"/>
    <w:basedOn w:val="Normal"/>
    <w:next w:val="Normal"/>
    <w:link w:val="Heading2Char"/>
    <w:uiPriority w:val="99"/>
    <w:qFormat/>
    <w:rsid w:val="00501988"/>
    <w:pPr>
      <w:keepNext/>
      <w:widowControl w:val="0"/>
      <w:tabs>
        <w:tab w:val="left" w:pos="4680"/>
      </w:tabs>
      <w:autoSpaceDE w:val="0"/>
      <w:autoSpaceDN w:val="0"/>
      <w:adjustRightInd w:val="0"/>
      <w:outlineLvl w:val="1"/>
    </w:pPr>
    <w:rPr>
      <w:rFonts w:ascii="Arial" w:hAnsi="Arial"/>
      <w:i/>
      <w:sz w:val="20"/>
    </w:rPr>
  </w:style>
  <w:style w:type="paragraph" w:styleId="Heading3">
    <w:name w:val="heading 3"/>
    <w:basedOn w:val="Normal"/>
    <w:next w:val="Normal"/>
    <w:link w:val="Heading3Char"/>
    <w:uiPriority w:val="99"/>
    <w:qFormat/>
    <w:rsid w:val="00501988"/>
    <w:pPr>
      <w:keepNext/>
      <w:widowControl w:val="0"/>
      <w:autoSpaceDE w:val="0"/>
      <w:autoSpaceDN w:val="0"/>
      <w:adjustRightInd w:val="0"/>
      <w:spacing w:before="240" w:after="240"/>
      <w:outlineLvl w:val="2"/>
    </w:pPr>
    <w:rPr>
      <w:rFonts w:ascii="Book Antiqua" w:hAnsi="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988"/>
    <w:rPr>
      <w:rFonts w:ascii="Big Caslon" w:hAnsi="Big Caslon" w:cs="Times New Roman"/>
      <w:b/>
      <w:sz w:val="24"/>
      <w:szCs w:val="24"/>
    </w:rPr>
  </w:style>
  <w:style w:type="character" w:customStyle="1" w:styleId="Heading2Char">
    <w:name w:val="Heading 2 Char"/>
    <w:basedOn w:val="DefaultParagraphFont"/>
    <w:link w:val="Heading2"/>
    <w:uiPriority w:val="99"/>
    <w:semiHidden/>
    <w:locked/>
    <w:rsid w:val="00501988"/>
    <w:rPr>
      <w:rFonts w:ascii="Arial" w:hAnsi="Arial" w:cs="Times New Roman"/>
      <w:i/>
      <w:sz w:val="24"/>
      <w:szCs w:val="24"/>
    </w:rPr>
  </w:style>
  <w:style w:type="character" w:customStyle="1" w:styleId="Heading3Char">
    <w:name w:val="Heading 3 Char"/>
    <w:basedOn w:val="DefaultParagraphFont"/>
    <w:link w:val="Heading3"/>
    <w:uiPriority w:val="99"/>
    <w:semiHidden/>
    <w:locked/>
    <w:rsid w:val="00501988"/>
    <w:rPr>
      <w:rFonts w:ascii="Book Antiqua" w:hAnsi="Book Antiqua" w:cs="Times New Roman"/>
      <w:b/>
      <w:color w:val="000000"/>
      <w:sz w:val="24"/>
      <w:szCs w:val="24"/>
    </w:rPr>
  </w:style>
  <w:style w:type="paragraph" w:styleId="Header">
    <w:name w:val="header"/>
    <w:basedOn w:val="Normal"/>
    <w:link w:val="HeaderChar"/>
    <w:uiPriority w:val="99"/>
    <w:semiHidden/>
    <w:rsid w:val="00501988"/>
    <w:pPr>
      <w:tabs>
        <w:tab w:val="center" w:pos="4320"/>
        <w:tab w:val="right" w:pos="8640"/>
      </w:tabs>
    </w:pPr>
  </w:style>
  <w:style w:type="character" w:customStyle="1" w:styleId="HeaderChar">
    <w:name w:val="Header Char"/>
    <w:basedOn w:val="DefaultParagraphFont"/>
    <w:link w:val="Header"/>
    <w:uiPriority w:val="99"/>
    <w:semiHidden/>
    <w:locked/>
    <w:rsid w:val="00501988"/>
    <w:rPr>
      <w:rFonts w:ascii="Times New Roman" w:hAnsi="Times New Roman" w:cs="Times New Roman"/>
      <w:sz w:val="24"/>
      <w:szCs w:val="24"/>
    </w:rPr>
  </w:style>
  <w:style w:type="paragraph" w:styleId="BodyText">
    <w:name w:val="Body Text"/>
    <w:basedOn w:val="Normal"/>
    <w:link w:val="BodyTextChar"/>
    <w:uiPriority w:val="99"/>
    <w:semiHidden/>
    <w:rsid w:val="00501988"/>
    <w:pPr>
      <w:tabs>
        <w:tab w:val="left" w:pos="540"/>
        <w:tab w:val="left" w:pos="5760"/>
      </w:tabs>
      <w:ind w:right="720"/>
    </w:pPr>
    <w:rPr>
      <w:rFonts w:ascii="Arial" w:hAnsi="Arial"/>
      <w:sz w:val="20"/>
    </w:rPr>
  </w:style>
  <w:style w:type="character" w:customStyle="1" w:styleId="BodyTextChar">
    <w:name w:val="Body Text Char"/>
    <w:basedOn w:val="DefaultParagraphFont"/>
    <w:link w:val="BodyText"/>
    <w:uiPriority w:val="99"/>
    <w:semiHidden/>
    <w:locked/>
    <w:rsid w:val="00501988"/>
    <w:rPr>
      <w:rFonts w:ascii="Arial" w:hAnsi="Arial" w:cs="Times New Roman"/>
      <w:sz w:val="24"/>
      <w:szCs w:val="24"/>
    </w:rPr>
  </w:style>
  <w:style w:type="paragraph" w:styleId="BodyTextIndent2">
    <w:name w:val="Body Text Indent 2"/>
    <w:basedOn w:val="Normal"/>
    <w:link w:val="BodyTextIndent2Char"/>
    <w:uiPriority w:val="99"/>
    <w:rsid w:val="00363C20"/>
    <w:pPr>
      <w:widowControl w:val="0"/>
      <w:autoSpaceDE w:val="0"/>
      <w:autoSpaceDN w:val="0"/>
      <w:adjustRightInd w:val="0"/>
    </w:pPr>
    <w:rPr>
      <w:rFonts w:ascii="Arial" w:hAnsi="Arial"/>
      <w:color w:val="000000"/>
    </w:rPr>
  </w:style>
  <w:style w:type="character" w:customStyle="1" w:styleId="BodyTextIndent2Char">
    <w:name w:val="Body Text Indent 2 Char"/>
    <w:basedOn w:val="DefaultParagraphFont"/>
    <w:link w:val="BodyTextIndent2"/>
    <w:uiPriority w:val="99"/>
    <w:locked/>
    <w:rsid w:val="00363C20"/>
    <w:rPr>
      <w:rFonts w:ascii="Arial" w:eastAsia="Times New Roman" w:hAnsi="Arial"/>
      <w:color w:val="000000"/>
      <w:sz w:val="24"/>
      <w:szCs w:val="24"/>
    </w:rPr>
  </w:style>
  <w:style w:type="paragraph" w:styleId="BalloonText">
    <w:name w:val="Balloon Text"/>
    <w:basedOn w:val="Normal"/>
    <w:link w:val="BalloonTextChar"/>
    <w:uiPriority w:val="99"/>
    <w:semiHidden/>
    <w:rsid w:val="005019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988"/>
    <w:rPr>
      <w:rFonts w:ascii="Tahoma" w:hAnsi="Tahoma" w:cs="Tahoma"/>
      <w:sz w:val="16"/>
      <w:szCs w:val="16"/>
    </w:rPr>
  </w:style>
  <w:style w:type="paragraph" w:styleId="ListParagraph">
    <w:name w:val="List Paragraph"/>
    <w:basedOn w:val="Normal"/>
    <w:uiPriority w:val="99"/>
    <w:qFormat/>
    <w:rsid w:val="00A718DB"/>
    <w:pPr>
      <w:ind w:left="720"/>
      <w:contextualSpacing/>
    </w:pPr>
  </w:style>
  <w:style w:type="paragraph" w:styleId="Footer">
    <w:name w:val="footer"/>
    <w:basedOn w:val="Normal"/>
    <w:link w:val="FooterChar"/>
    <w:uiPriority w:val="99"/>
    <w:rsid w:val="006562AC"/>
    <w:pPr>
      <w:tabs>
        <w:tab w:val="center" w:pos="4320"/>
        <w:tab w:val="right" w:pos="8640"/>
      </w:tabs>
    </w:pPr>
  </w:style>
  <w:style w:type="character" w:customStyle="1" w:styleId="FooterChar">
    <w:name w:val="Footer Char"/>
    <w:basedOn w:val="DefaultParagraphFont"/>
    <w:link w:val="Footer"/>
    <w:uiPriority w:val="99"/>
    <w:semiHidden/>
    <w:rsid w:val="00A8781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228C5"/>
    <w:rPr>
      <w:sz w:val="16"/>
      <w:szCs w:val="16"/>
    </w:rPr>
  </w:style>
  <w:style w:type="paragraph" w:styleId="CommentText">
    <w:name w:val="annotation text"/>
    <w:basedOn w:val="Normal"/>
    <w:link w:val="CommentTextChar"/>
    <w:uiPriority w:val="99"/>
    <w:semiHidden/>
    <w:unhideWhenUsed/>
    <w:rsid w:val="009228C5"/>
    <w:rPr>
      <w:sz w:val="20"/>
      <w:szCs w:val="20"/>
    </w:rPr>
  </w:style>
  <w:style w:type="character" w:customStyle="1" w:styleId="CommentTextChar">
    <w:name w:val="Comment Text Char"/>
    <w:basedOn w:val="DefaultParagraphFont"/>
    <w:link w:val="CommentText"/>
    <w:uiPriority w:val="99"/>
    <w:semiHidden/>
    <w:rsid w:val="009228C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228C5"/>
    <w:rPr>
      <w:b/>
      <w:bCs/>
    </w:rPr>
  </w:style>
  <w:style w:type="character" w:customStyle="1" w:styleId="CommentSubjectChar">
    <w:name w:val="Comment Subject Char"/>
    <w:basedOn w:val="CommentTextChar"/>
    <w:link w:val="CommentSubject"/>
    <w:uiPriority w:val="99"/>
    <w:semiHidden/>
    <w:rsid w:val="009228C5"/>
    <w:rPr>
      <w:rFonts w:ascii="Times New Roman" w:eastAsia="Times New Roman" w:hAnsi="Times New Roman"/>
      <w:b/>
      <w:bCs/>
      <w:sz w:val="20"/>
      <w:szCs w:val="20"/>
    </w:rPr>
  </w:style>
  <w:style w:type="paragraph" w:styleId="PlainText">
    <w:name w:val="Plain Text"/>
    <w:basedOn w:val="Normal"/>
    <w:link w:val="PlainTextChar"/>
    <w:uiPriority w:val="99"/>
    <w:unhideWhenUsed/>
    <w:rsid w:val="000750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50B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70963">
      <w:marLeft w:val="0"/>
      <w:marRight w:val="0"/>
      <w:marTop w:val="0"/>
      <w:marBottom w:val="0"/>
      <w:divBdr>
        <w:top w:val="none" w:sz="0" w:space="0" w:color="auto"/>
        <w:left w:val="none" w:sz="0" w:space="0" w:color="auto"/>
        <w:bottom w:val="none" w:sz="0" w:space="0" w:color="auto"/>
        <w:right w:val="none" w:sz="0" w:space="0" w:color="auto"/>
      </w:divBdr>
    </w:div>
    <w:div w:id="1243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AMWTP</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snakeriver montessori</cp:lastModifiedBy>
  <cp:revision>22</cp:revision>
  <cp:lastPrinted>2024-10-07T18:28:00Z</cp:lastPrinted>
  <dcterms:created xsi:type="dcterms:W3CDTF">2014-04-09T15:58:00Z</dcterms:created>
  <dcterms:modified xsi:type="dcterms:W3CDTF">2024-10-10T15:34:00Z</dcterms:modified>
</cp:coreProperties>
</file>